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before="372" w:beforeLines="0" w:after="360" w:afterLines="0" w:line="336" w:lineRule="atLeast"/>
        <w:jc w:val="center"/>
        <w:rPr>
          <w:rFonts w:hint="eastAsia" w:ascii="黑体" w:hAnsi="宋体" w:eastAsia="黑体" w:cs="宋体"/>
          <w:b/>
          <w:kern w:val="0"/>
          <w:sz w:val="44"/>
          <w:lang w:val="en-US" w:eastAsia="zh-CN"/>
        </w:rPr>
      </w:pPr>
      <w:bookmarkStart w:id="0" w:name="_GoBack"/>
      <w:bookmarkEnd w:id="0"/>
      <w:r>
        <w:rPr>
          <w:rFonts w:hint="eastAsia" w:ascii="黑体" w:hAnsi="宋体" w:eastAsia="黑体" w:cs="宋体"/>
          <w:b/>
          <w:kern w:val="0"/>
          <w:sz w:val="44"/>
        </w:rPr>
        <w:t>启东市</w:t>
      </w:r>
      <w:r>
        <w:rPr>
          <w:rFonts w:hint="eastAsia" w:ascii="黑体" w:hAnsi="宋体" w:eastAsia="黑体" w:cs="宋体"/>
          <w:b/>
          <w:kern w:val="0"/>
          <w:sz w:val="44"/>
          <w:lang w:val="en-US" w:eastAsia="zh-CN"/>
        </w:rPr>
        <w:t>人民检察院</w:t>
      </w:r>
    </w:p>
    <w:p>
      <w:pPr>
        <w:widowControl/>
        <w:spacing w:before="372" w:beforeLines="0" w:after="360" w:afterLines="0" w:line="336" w:lineRule="atLeast"/>
        <w:jc w:val="center"/>
        <w:rPr>
          <w:rFonts w:ascii="仿宋" w:hAnsi="仿宋" w:eastAsia="仿宋" w:cs="仿宋"/>
          <w:color w:val="333333"/>
          <w:sz w:val="28"/>
          <w:szCs w:val="28"/>
        </w:rPr>
      </w:pPr>
      <w:bookmarkStart w:id="9" w:name="_GoBack"/>
      <w:r>
        <w:rPr>
          <w:rFonts w:hint="eastAsia" w:ascii="黑体" w:hAnsi="宋体" w:eastAsia="黑体" w:cs="宋体"/>
          <w:b/>
          <w:kern w:val="0"/>
          <w:sz w:val="44"/>
          <w:lang w:val="en-US" w:eastAsia="zh-CN"/>
        </w:rPr>
        <w:t>2018年度档案数字化加工服务</w:t>
      </w:r>
      <w:r>
        <w:rPr>
          <w:rFonts w:hint="eastAsia" w:ascii="黑体" w:hAnsi="宋体" w:eastAsia="黑体" w:cs="宋体"/>
          <w:b/>
          <w:kern w:val="0"/>
          <w:sz w:val="44"/>
        </w:rPr>
        <w:t>询价公告</w:t>
      </w:r>
    </w:p>
    <w:bookmarkEnd w:id="9"/>
    <w:p>
      <w:pPr>
        <w:widowControl/>
        <w:spacing w:line="440" w:lineRule="exact"/>
        <w:ind w:firstLine="480" w:firstLineChars="200"/>
        <w:rPr>
          <w:rFonts w:hint="eastAsia"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启东市人民检察院根据《中华人民共和国政府采购法》、启东市政府采购管理的有关规定，就启东市人民检察院</w:t>
      </w:r>
      <w:r>
        <w:rPr>
          <w:rFonts w:hint="eastAsia" w:ascii="宋体" w:hAnsi="宋体" w:cs="仿宋"/>
          <w:color w:val="333333"/>
          <w:kern w:val="0"/>
          <w:sz w:val="24"/>
          <w:shd w:val="clear" w:color="auto" w:fill="FFFFFF"/>
          <w:lang w:val="en-US" w:eastAsia="zh-CN"/>
        </w:rPr>
        <w:t>2018年度档案数字化加工服务</w:t>
      </w:r>
      <w:r>
        <w:rPr>
          <w:rFonts w:hint="eastAsia" w:ascii="宋体" w:hAnsi="宋体" w:eastAsia="宋体" w:cs="仿宋"/>
          <w:color w:val="333333"/>
          <w:kern w:val="0"/>
          <w:sz w:val="24"/>
          <w:shd w:val="clear" w:color="auto" w:fill="FFFFFF"/>
        </w:rPr>
        <w:t xml:space="preserve">项目进行询价采购(详细内容见采购需求一览表)。 </w:t>
      </w:r>
    </w:p>
    <w:tbl>
      <w:tblPr>
        <w:tblStyle w:val="8"/>
        <w:tblW w:w="8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604"/>
        <w:gridCol w:w="1620"/>
        <w:gridCol w:w="2773"/>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kern w:val="0"/>
                <w:sz w:val="21"/>
              </w:rPr>
            </w:pPr>
            <w:r>
              <w:rPr>
                <w:rFonts w:hint="eastAsia" w:ascii="宋体" w:hAnsi="宋体" w:eastAsia="宋体"/>
                <w:b/>
                <w:kern w:val="0"/>
                <w:sz w:val="21"/>
              </w:rPr>
              <w:t>序号</w:t>
            </w:r>
          </w:p>
        </w:tc>
        <w:tc>
          <w:tcPr>
            <w:tcW w:w="16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kern w:val="0"/>
                <w:sz w:val="21"/>
              </w:rPr>
            </w:pPr>
            <w:r>
              <w:rPr>
                <w:rFonts w:hint="eastAsia" w:ascii="宋体" w:hAnsi="宋体" w:eastAsia="宋体"/>
                <w:b/>
                <w:kern w:val="0"/>
                <w:sz w:val="21"/>
              </w:rPr>
              <w:t>货物名称</w:t>
            </w:r>
          </w:p>
          <w:p>
            <w:pPr>
              <w:widowControl/>
              <w:jc w:val="center"/>
              <w:rPr>
                <w:rFonts w:hint="eastAsia" w:ascii="宋体" w:hAnsi="宋体" w:eastAsia="宋体"/>
                <w:b/>
                <w:kern w:val="0"/>
                <w:sz w:val="21"/>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kern w:val="0"/>
                <w:sz w:val="21"/>
              </w:rPr>
            </w:pPr>
            <w:r>
              <w:rPr>
                <w:rFonts w:hint="eastAsia" w:ascii="宋体" w:hAnsi="宋体" w:eastAsia="宋体"/>
                <w:b/>
                <w:kern w:val="0"/>
                <w:sz w:val="21"/>
              </w:rPr>
              <w:t>报价货物详细技术参数</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kern w:val="0"/>
                <w:sz w:val="21"/>
              </w:rPr>
            </w:pPr>
            <w:r>
              <w:rPr>
                <w:rFonts w:hint="eastAsia" w:ascii="宋体" w:hAnsi="宋体" w:eastAsia="宋体"/>
                <w:b/>
                <w:kern w:val="0"/>
                <w:sz w:val="21"/>
              </w:rPr>
              <w:t>数量</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kern w:val="0"/>
                <w:sz w:val="21"/>
              </w:rPr>
            </w:pPr>
            <w:r>
              <w:rPr>
                <w:rFonts w:hint="eastAsia" w:ascii="宋体" w:hAnsi="宋体"/>
                <w:b/>
                <w:kern w:val="0"/>
                <w:sz w:val="21"/>
                <w:lang w:val="en-US" w:eastAsia="zh-CN"/>
              </w:rPr>
              <w:t>最高</w:t>
            </w:r>
            <w:r>
              <w:rPr>
                <w:rFonts w:hint="eastAsia" w:ascii="宋体" w:hAnsi="宋体" w:eastAsia="宋体"/>
                <w:b/>
                <w:kern w:val="0"/>
                <w:sz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kern w:val="0"/>
                <w:sz w:val="21"/>
              </w:rPr>
            </w:pPr>
            <w:r>
              <w:rPr>
                <w:rFonts w:hint="eastAsia" w:ascii="宋体" w:hAnsi="宋体" w:eastAsia="宋体"/>
                <w:kern w:val="0"/>
                <w:sz w:val="21"/>
              </w:rPr>
              <w:t>1</w:t>
            </w:r>
          </w:p>
        </w:tc>
        <w:tc>
          <w:tcPr>
            <w:tcW w:w="16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kern w:val="0"/>
                <w:sz w:val="21"/>
              </w:rPr>
            </w:pPr>
            <w:r>
              <w:rPr>
                <w:rFonts w:hint="eastAsia" w:ascii="宋体" w:hAnsi="宋体" w:eastAsia="宋体"/>
                <w:kern w:val="0"/>
                <w:sz w:val="21"/>
              </w:rPr>
              <w:t>2018诉讼、文书档案扫描、目录著录</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olor w:val="000000"/>
                <w:kern w:val="0"/>
                <w:sz w:val="21"/>
              </w:rPr>
            </w:pPr>
            <w:r>
              <w:rPr>
                <w:rFonts w:hint="eastAsia" w:ascii="宋体" w:hAnsi="宋体" w:eastAsia="宋体"/>
                <w:color w:val="000000"/>
                <w:kern w:val="0"/>
                <w:sz w:val="21"/>
              </w:rPr>
              <w:t>满足检察院档案管理系统要求</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kern w:val="0"/>
                <w:sz w:val="21"/>
              </w:rPr>
            </w:pPr>
            <w:r>
              <w:rPr>
                <w:rFonts w:hint="eastAsia" w:ascii="宋体" w:hAnsi="宋体" w:eastAsia="宋体"/>
                <w:kern w:val="0"/>
                <w:sz w:val="21"/>
              </w:rPr>
              <w:t>预计扫描数量15万页、目录著录数量6万条。最终结算按实际完成数量计算。</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kern w:val="0"/>
                <w:sz w:val="21"/>
              </w:rPr>
            </w:pPr>
            <w:r>
              <w:rPr>
                <w:rFonts w:hint="eastAsia" w:ascii="宋体" w:hAnsi="宋体" w:eastAsia="宋体"/>
                <w:kern w:val="0"/>
                <w:sz w:val="21"/>
              </w:rPr>
              <w:t>扫描0.30元/页、目录著录0.2</w:t>
            </w:r>
            <w:r>
              <w:rPr>
                <w:rFonts w:hint="eastAsia" w:ascii="宋体" w:hAnsi="宋体"/>
                <w:kern w:val="0"/>
                <w:sz w:val="21"/>
                <w:lang w:val="en-US" w:eastAsia="zh-CN"/>
              </w:rPr>
              <w:t>5</w:t>
            </w:r>
            <w:r>
              <w:rPr>
                <w:rFonts w:hint="eastAsia" w:ascii="宋体" w:hAnsi="宋体" w:eastAsia="宋体"/>
                <w:kern w:val="0"/>
                <w:sz w:val="21"/>
              </w:rPr>
              <w:t>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1"/>
              </w:rPr>
            </w:pPr>
            <w:r>
              <w:rPr>
                <w:rFonts w:hint="eastAsia" w:ascii="宋体" w:hAnsi="宋体" w:eastAsia="宋体"/>
                <w:kern w:val="0"/>
                <w:sz w:val="21"/>
              </w:rPr>
              <w:t>2</w:t>
            </w:r>
          </w:p>
        </w:tc>
        <w:tc>
          <w:tcPr>
            <w:tcW w:w="16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1"/>
              </w:rPr>
            </w:pPr>
            <w:r>
              <w:rPr>
                <w:rFonts w:hint="eastAsia" w:ascii="宋体" w:hAnsi="宋体" w:eastAsia="宋体"/>
                <w:kern w:val="0"/>
                <w:sz w:val="21"/>
              </w:rPr>
              <w:t>2018文书档案分类、整理、盖章、装订、装盒上架</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olor w:val="000000"/>
                <w:kern w:val="0"/>
                <w:sz w:val="21"/>
              </w:rPr>
            </w:pPr>
            <w:r>
              <w:rPr>
                <w:rFonts w:hint="eastAsia" w:ascii="宋体" w:hAnsi="宋体" w:eastAsia="宋体"/>
                <w:color w:val="000000"/>
                <w:kern w:val="0"/>
                <w:sz w:val="21"/>
              </w:rPr>
              <w:t>按技术标准、档案整理规范</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kern w:val="0"/>
                <w:sz w:val="21"/>
              </w:rPr>
            </w:pPr>
            <w:r>
              <w:rPr>
                <w:rFonts w:hint="eastAsia" w:ascii="宋体" w:hAnsi="宋体" w:eastAsia="宋体"/>
                <w:kern w:val="0"/>
                <w:sz w:val="21"/>
              </w:rPr>
              <w:t>预计2米。最终结算按实际完成数量计算。</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1"/>
              </w:rPr>
            </w:pPr>
            <w:r>
              <w:rPr>
                <w:rFonts w:hint="eastAsia" w:ascii="宋体" w:hAnsi="宋体" w:eastAsia="宋体"/>
                <w:kern w:val="0"/>
                <w:sz w:val="21"/>
              </w:rPr>
              <w:t>3800元/米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1"/>
              </w:rPr>
            </w:pPr>
            <w:r>
              <w:rPr>
                <w:rFonts w:hint="eastAsia" w:ascii="宋体" w:hAnsi="宋体" w:eastAsia="宋体"/>
                <w:kern w:val="0"/>
                <w:sz w:val="21"/>
              </w:rPr>
              <w:t>3</w:t>
            </w:r>
          </w:p>
        </w:tc>
        <w:tc>
          <w:tcPr>
            <w:tcW w:w="16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1"/>
              </w:rPr>
            </w:pPr>
            <w:r>
              <w:rPr>
                <w:rFonts w:hint="eastAsia" w:ascii="宋体" w:hAnsi="宋体" w:eastAsia="宋体"/>
                <w:kern w:val="0"/>
                <w:sz w:val="21"/>
              </w:rPr>
              <w:t>2018会计档案规范整理、装盒上架</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olor w:val="000000"/>
                <w:kern w:val="0"/>
                <w:sz w:val="21"/>
              </w:rPr>
            </w:pPr>
            <w:r>
              <w:rPr>
                <w:rFonts w:hint="eastAsia" w:ascii="宋体" w:hAnsi="宋体" w:eastAsia="宋体"/>
                <w:color w:val="000000"/>
                <w:kern w:val="0"/>
                <w:sz w:val="21"/>
              </w:rPr>
              <w:t>按标准、档案整理规范</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kern w:val="0"/>
                <w:sz w:val="21"/>
              </w:rPr>
            </w:pPr>
            <w:r>
              <w:rPr>
                <w:rFonts w:hint="eastAsia" w:ascii="宋体" w:hAnsi="宋体" w:eastAsia="宋体"/>
                <w:kern w:val="0"/>
                <w:sz w:val="21"/>
              </w:rPr>
              <w:t>预计30本，整体规范整理。最终结算按实际完成数量计算。</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1"/>
              </w:rPr>
            </w:pPr>
            <w:r>
              <w:rPr>
                <w:rFonts w:hint="eastAsia" w:ascii="宋体" w:hAnsi="宋体"/>
                <w:kern w:val="0"/>
                <w:sz w:val="21"/>
                <w:lang w:val="en-US" w:eastAsia="zh-CN"/>
              </w:rPr>
              <w:t>40</w:t>
            </w:r>
            <w:r>
              <w:rPr>
                <w:rFonts w:hint="eastAsia" w:ascii="宋体" w:hAnsi="宋体" w:eastAsia="宋体"/>
                <w:kern w:val="0"/>
                <w:sz w:val="21"/>
              </w:rPr>
              <w:t>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1"/>
              </w:rPr>
            </w:pPr>
            <w:r>
              <w:rPr>
                <w:rFonts w:hint="eastAsia" w:ascii="宋体" w:hAnsi="宋体" w:eastAsia="宋体"/>
                <w:kern w:val="0"/>
                <w:sz w:val="21"/>
              </w:rPr>
              <w:t>4</w:t>
            </w:r>
          </w:p>
        </w:tc>
        <w:tc>
          <w:tcPr>
            <w:tcW w:w="16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1"/>
              </w:rPr>
            </w:pPr>
            <w:r>
              <w:rPr>
                <w:rFonts w:hint="eastAsia" w:ascii="宋体" w:hAnsi="宋体" w:eastAsia="宋体"/>
                <w:kern w:val="0"/>
                <w:sz w:val="21"/>
              </w:rPr>
              <w:t>2018其他门类如照片、实物、光盘、科技档案整理、扫描、目录著录</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olor w:val="000000"/>
                <w:kern w:val="0"/>
                <w:sz w:val="21"/>
              </w:rPr>
            </w:pPr>
            <w:r>
              <w:rPr>
                <w:rFonts w:hint="eastAsia" w:ascii="宋体" w:hAnsi="宋体" w:eastAsia="宋体"/>
                <w:color w:val="000000"/>
                <w:kern w:val="0"/>
                <w:sz w:val="21"/>
              </w:rPr>
              <w:t>按标准、档案整理规范</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kern w:val="0"/>
                <w:sz w:val="21"/>
              </w:rPr>
            </w:pPr>
            <w:r>
              <w:rPr>
                <w:rFonts w:hint="eastAsia" w:ascii="宋体" w:hAnsi="宋体" w:eastAsia="宋体"/>
                <w:kern w:val="0"/>
                <w:sz w:val="21"/>
              </w:rPr>
              <w:t>整体</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1"/>
              </w:rPr>
            </w:pPr>
            <w:r>
              <w:rPr>
                <w:rFonts w:hint="eastAsia" w:ascii="宋体" w:hAnsi="宋体" w:eastAsia="宋体"/>
                <w:kern w:val="0"/>
                <w:sz w:val="21"/>
              </w:rPr>
              <w:t>11000.00元/项</w:t>
            </w:r>
          </w:p>
        </w:tc>
      </w:tr>
    </w:tbl>
    <w:p>
      <w:pPr>
        <w:widowControl/>
        <w:spacing w:line="440" w:lineRule="exact"/>
        <w:ind w:firstLine="480" w:firstLineChars="200"/>
        <w:rPr>
          <w:rFonts w:hint="eastAsia" w:ascii="宋体" w:hAnsi="宋体" w:eastAsia="宋体" w:cs="仿宋"/>
          <w:color w:val="333333"/>
          <w:kern w:val="0"/>
          <w:sz w:val="24"/>
          <w:shd w:val="clear" w:color="auto" w:fill="FFFFFF"/>
        </w:rPr>
      </w:pPr>
    </w:p>
    <w:p>
      <w:pPr>
        <w:widowControl/>
        <w:spacing w:line="440" w:lineRule="exact"/>
        <w:ind w:firstLine="480" w:firstLineChars="200"/>
        <w:rPr>
          <w:rFonts w:hint="eastAsia" w:ascii="宋体" w:hAnsi="宋体" w:eastAsia="宋体" w:cs="仿宋"/>
          <w:color w:val="333333"/>
          <w:kern w:val="0"/>
          <w:sz w:val="24"/>
          <w:shd w:val="clear" w:color="auto" w:fill="FFFFFF"/>
        </w:rPr>
      </w:pPr>
    </w:p>
    <w:p>
      <w:pPr>
        <w:widowControl/>
        <w:spacing w:line="420" w:lineRule="exact"/>
        <w:rPr>
          <w:rFonts w:ascii="宋体" w:hAnsi="宋体" w:eastAsia="宋体" w:cs="仿宋"/>
          <w:sz w:val="24"/>
        </w:rPr>
      </w:pPr>
      <w:r>
        <w:rPr>
          <w:rFonts w:hint="eastAsia" w:ascii="宋体" w:hAnsi="宋体" w:eastAsia="宋体" w:cs="仿宋"/>
          <w:b/>
          <w:color w:val="333333"/>
          <w:kern w:val="0"/>
          <w:sz w:val="24"/>
          <w:shd w:val="clear" w:color="auto" w:fill="FFFFFF"/>
        </w:rPr>
        <w:t>说明：</w:t>
      </w:r>
    </w:p>
    <w:p>
      <w:pPr>
        <w:widowControl/>
        <w:spacing w:line="420" w:lineRule="exact"/>
        <w:rPr>
          <w:rFonts w:ascii="宋体" w:hAnsi="宋体" w:eastAsia="宋体" w:cs="仿宋"/>
          <w:sz w:val="24"/>
        </w:rPr>
      </w:pPr>
      <w:r>
        <w:rPr>
          <w:rFonts w:hint="eastAsia" w:ascii="宋体" w:hAnsi="宋体" w:eastAsia="宋体" w:cs="仿宋"/>
          <w:b/>
          <w:color w:val="333333"/>
          <w:kern w:val="0"/>
          <w:sz w:val="24"/>
          <w:u w:val="single"/>
          <w:shd w:val="clear" w:color="auto" w:fill="FFFFFF"/>
        </w:rPr>
        <w:t>一、本项目财政预算总价最高限价为人民币</w:t>
      </w:r>
      <w:r>
        <w:rPr>
          <w:rFonts w:hint="eastAsia" w:ascii="宋体" w:hAnsi="宋体" w:cs="仿宋"/>
          <w:b/>
          <w:color w:val="333333"/>
          <w:kern w:val="0"/>
          <w:sz w:val="24"/>
          <w:u w:val="single"/>
          <w:shd w:val="clear" w:color="auto" w:fill="FFFFFF"/>
          <w:lang w:val="en-US" w:eastAsia="zh-CN"/>
        </w:rPr>
        <w:t>捌</w:t>
      </w:r>
      <w:r>
        <w:rPr>
          <w:rFonts w:hint="eastAsia" w:ascii="宋体" w:hAnsi="宋体" w:eastAsia="宋体" w:cs="仿宋"/>
          <w:b/>
          <w:color w:val="333333"/>
          <w:kern w:val="0"/>
          <w:sz w:val="24"/>
          <w:u w:val="single"/>
          <w:shd w:val="clear" w:color="auto" w:fill="FFFFFF"/>
        </w:rPr>
        <w:t>万元整（</w:t>
      </w:r>
      <w:r>
        <w:rPr>
          <w:rFonts w:ascii="宋体" w:hAnsi="宋体" w:eastAsia="宋体" w:cs="Times New Roman"/>
          <w:b/>
          <w:color w:val="333333"/>
          <w:kern w:val="0"/>
          <w:sz w:val="24"/>
          <w:u w:val="single"/>
          <w:shd w:val="clear" w:color="auto" w:fill="FFFFFF"/>
        </w:rPr>
        <w:t>¥</w:t>
      </w:r>
      <w:r>
        <w:rPr>
          <w:rFonts w:hint="eastAsia" w:ascii="宋体" w:hAnsi="宋体" w:eastAsia="宋体" w:cs="仿宋"/>
          <w:b/>
          <w:color w:val="333333"/>
          <w:kern w:val="0"/>
          <w:sz w:val="24"/>
          <w:u w:val="single"/>
          <w:shd w:val="clear" w:color="auto" w:fill="FFFFFF"/>
        </w:rPr>
        <w:t>：</w:t>
      </w:r>
      <w:r>
        <w:rPr>
          <w:rFonts w:hint="eastAsia" w:ascii="宋体" w:hAnsi="宋体" w:cs="仿宋"/>
          <w:b/>
          <w:color w:val="333333"/>
          <w:kern w:val="0"/>
          <w:sz w:val="24"/>
          <w:u w:val="single"/>
          <w:shd w:val="clear" w:color="auto" w:fill="FFFFFF"/>
          <w:lang w:val="en-US" w:eastAsia="zh-CN"/>
        </w:rPr>
        <w:t>80000</w:t>
      </w:r>
      <w:r>
        <w:rPr>
          <w:rFonts w:hint="eastAsia" w:ascii="宋体" w:hAnsi="宋体" w:eastAsia="宋体" w:cs="仿宋"/>
          <w:b/>
          <w:color w:val="333333"/>
          <w:kern w:val="0"/>
          <w:sz w:val="24"/>
          <w:u w:val="single"/>
          <w:shd w:val="clear" w:color="auto" w:fill="FFFFFF"/>
        </w:rPr>
        <w:t>元），总价和单价的报价超过最高限价总价和单价的为无效报价。</w:t>
      </w:r>
    </w:p>
    <w:p>
      <w:pPr>
        <w:widowControl/>
        <w:spacing w:line="420" w:lineRule="exact"/>
        <w:rPr>
          <w:rFonts w:ascii="宋体" w:hAnsi="宋体" w:eastAsia="宋体" w:cs="仿宋"/>
          <w:sz w:val="24"/>
        </w:rPr>
      </w:pPr>
      <w:r>
        <w:rPr>
          <w:rFonts w:hint="eastAsia" w:ascii="宋体" w:hAnsi="宋体" w:eastAsia="宋体" w:cs="仿宋"/>
          <w:b/>
          <w:color w:val="333333"/>
          <w:kern w:val="0"/>
          <w:sz w:val="24"/>
          <w:shd w:val="clear" w:color="auto" w:fill="FFFFFF"/>
        </w:rPr>
        <w:t>二、供应商资格要求</w:t>
      </w:r>
      <w:r>
        <w:rPr>
          <w:rFonts w:hint="eastAsia" w:ascii="宋体" w:hAnsi="宋体" w:eastAsia="宋体" w:cs="仿宋"/>
          <w:color w:val="333333"/>
          <w:kern w:val="0"/>
          <w:sz w:val="24"/>
          <w:shd w:val="clear" w:color="auto" w:fill="FFFFFF"/>
        </w:rPr>
        <w:t>：</w:t>
      </w:r>
    </w:p>
    <w:p>
      <w:pPr>
        <w:widowControl/>
        <w:spacing w:line="420" w:lineRule="exact"/>
        <w:ind w:firstLine="480" w:firstLineChars="200"/>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1、符合《中华人民共和国政府采购法》第二十二条对供应商的资格要求；</w:t>
      </w:r>
    </w:p>
    <w:p>
      <w:pPr>
        <w:widowControl/>
        <w:spacing w:line="420" w:lineRule="exact"/>
        <w:ind w:firstLine="480" w:firstLineChars="200"/>
        <w:rPr>
          <w:rFonts w:hint="eastAsia"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2、供应商具有独立的企业法人资格，营业执照中必须具有相应</w:t>
      </w:r>
      <w:r>
        <w:rPr>
          <w:rFonts w:hint="eastAsia" w:ascii="宋体" w:hAnsi="宋体" w:cs="仿宋"/>
          <w:color w:val="333333"/>
          <w:kern w:val="0"/>
          <w:sz w:val="24"/>
          <w:shd w:val="clear" w:color="auto" w:fill="FFFFFF"/>
          <w:lang w:val="en-US" w:eastAsia="zh-CN"/>
        </w:rPr>
        <w:t>服务内容</w:t>
      </w:r>
      <w:r>
        <w:rPr>
          <w:rFonts w:hint="eastAsia" w:ascii="宋体" w:hAnsi="宋体" w:eastAsia="宋体" w:cs="仿宋"/>
          <w:color w:val="333333"/>
          <w:kern w:val="0"/>
          <w:sz w:val="24"/>
          <w:shd w:val="clear" w:color="auto" w:fill="FFFFFF"/>
        </w:rPr>
        <w:t>的经营范围；</w:t>
      </w:r>
    </w:p>
    <w:p>
      <w:pPr>
        <w:widowControl/>
        <w:spacing w:line="420" w:lineRule="exact"/>
        <w:ind w:firstLine="480" w:firstLineChars="200"/>
        <w:rPr>
          <w:rFonts w:hint="eastAsia" w:ascii="宋体" w:hAnsi="宋体" w:eastAsia="宋体" w:cs="仿宋"/>
          <w:color w:val="333333"/>
          <w:kern w:val="0"/>
          <w:sz w:val="24"/>
          <w:shd w:val="clear" w:color="auto" w:fill="FFFFFF"/>
          <w:lang w:val="en-US" w:eastAsia="zh-CN"/>
        </w:rPr>
      </w:pPr>
      <w:r>
        <w:rPr>
          <w:rFonts w:hint="eastAsia" w:ascii="宋体" w:hAnsi="宋体" w:cs="仿宋"/>
          <w:color w:val="333333"/>
          <w:kern w:val="0"/>
          <w:sz w:val="24"/>
          <w:shd w:val="clear" w:color="auto" w:fill="FFFFFF"/>
          <w:lang w:val="en-US" w:eastAsia="zh-CN"/>
        </w:rPr>
        <w:t>3、具有自2017年近三年在江苏省地区检察院系统档案数字化的成功案例。</w:t>
      </w:r>
    </w:p>
    <w:p>
      <w:pPr>
        <w:widowControl/>
        <w:spacing w:line="420" w:lineRule="exact"/>
        <w:ind w:firstLine="480" w:firstLineChars="200"/>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4、本项目招标不接受联合体投标。</w:t>
      </w:r>
    </w:p>
    <w:p>
      <w:pPr>
        <w:widowControl/>
        <w:spacing w:line="420" w:lineRule="exact"/>
        <w:rPr>
          <w:rFonts w:ascii="宋体" w:hAnsi="宋体" w:eastAsia="宋体" w:cs="仿宋"/>
          <w:sz w:val="24"/>
        </w:rPr>
      </w:pPr>
      <w:r>
        <w:rPr>
          <w:rFonts w:hint="eastAsia" w:ascii="宋体" w:hAnsi="宋体" w:eastAsia="宋体" w:cs="仿宋"/>
          <w:b/>
          <w:color w:val="333333"/>
          <w:kern w:val="0"/>
          <w:sz w:val="24"/>
          <w:shd w:val="clear" w:color="auto" w:fill="FFFFFF"/>
        </w:rPr>
        <w:t>三、报价注意事项：</w:t>
      </w:r>
    </w:p>
    <w:p>
      <w:pPr>
        <w:widowControl/>
        <w:spacing w:line="420" w:lineRule="exact"/>
        <w:ind w:firstLine="480" w:firstLineChars="200"/>
        <w:jc w:val="left"/>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1、供应商应按照本询价公告的要求编制报价文件，报价文件应对本询价公告提出的要求和条件作出实质性响应。否则，按照不响应处理。</w:t>
      </w:r>
    </w:p>
    <w:p>
      <w:pPr>
        <w:widowControl/>
        <w:spacing w:line="420" w:lineRule="exact"/>
        <w:ind w:firstLine="480" w:firstLineChars="200"/>
        <w:jc w:val="left"/>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2、本次询价投标报价为一次报定价。询价响应成交后，报价即为成交价，除非因特殊原因并经买卖双方协商同意，成交的供应商不得再要求追加任何费用。同时，除非合同条款中另有规定，否则成交人的成交价在合同实施期间不因市场变化因素而变动。请各投标人在报价时充分考虑各种因素。报价包含相关附件辅材、货物运输、搬运、现场安装、集成、调试、使用、培训、税金、售后质保服务等所有与本项目相关的费用，本项目所有费用一次性包定，不再追加。</w:t>
      </w:r>
    </w:p>
    <w:p>
      <w:pPr>
        <w:widowControl/>
        <w:spacing w:line="420" w:lineRule="exact"/>
        <w:ind w:firstLine="480" w:firstLineChars="200"/>
        <w:jc w:val="left"/>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3、无论本文件是否以文字形式规定，报价供应商应具备足够的专业知识和能力判定本项目所需的一切材料、服务、检测等各种未预见费用，采购方不接受任何可选择的报价，成交供应商也不得在服务期间提出任何增加费用的要求，更不得降低服务质量。投标人应详细阅读询价公告的全部内容，投标人对询价公告有疑问或异议的，请在递交报价文件3日前以书面形式（加盖单位公章）递交至采购单位。</w:t>
      </w:r>
    </w:p>
    <w:p>
      <w:pPr>
        <w:widowControl/>
        <w:spacing w:line="420" w:lineRule="exact"/>
        <w:ind w:firstLine="480" w:firstLineChars="200"/>
        <w:jc w:val="left"/>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有关技术及需求问题，请与采购单位联系</w:t>
      </w:r>
    </w:p>
    <w:p>
      <w:pPr>
        <w:widowControl/>
        <w:spacing w:line="420" w:lineRule="exact"/>
        <w:ind w:firstLine="480" w:firstLineChars="200"/>
        <w:jc w:val="left"/>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采购单位:启东市人民检察院</w:t>
      </w:r>
    </w:p>
    <w:p>
      <w:pPr>
        <w:widowControl/>
        <w:spacing w:line="420" w:lineRule="exact"/>
        <w:ind w:firstLine="480" w:firstLineChars="200"/>
        <w:jc w:val="left"/>
        <w:rPr>
          <w:rFonts w:hint="eastAsia" w:ascii="宋体" w:hAnsi="宋体" w:cs="仿宋"/>
          <w:color w:val="333333"/>
          <w:kern w:val="0"/>
          <w:sz w:val="24"/>
          <w:shd w:val="clear" w:color="auto" w:fill="FFFFFF"/>
          <w:lang w:eastAsia="zh-CN"/>
        </w:rPr>
      </w:pPr>
      <w:r>
        <w:rPr>
          <w:rFonts w:hint="eastAsia" w:ascii="宋体" w:hAnsi="宋体" w:eastAsia="宋体" w:cs="仿宋"/>
          <w:color w:val="333333"/>
          <w:kern w:val="0"/>
          <w:sz w:val="24"/>
          <w:shd w:val="clear" w:color="auto" w:fill="FFFFFF"/>
        </w:rPr>
        <w:t>采购单位联系人: 陈</w:t>
      </w:r>
      <w:r>
        <w:rPr>
          <w:rFonts w:hint="eastAsia" w:ascii="宋体" w:hAnsi="宋体" w:cs="仿宋"/>
          <w:color w:val="333333"/>
          <w:kern w:val="0"/>
          <w:sz w:val="24"/>
          <w:shd w:val="clear" w:color="auto" w:fill="FFFFFF"/>
          <w:lang w:eastAsia="zh-CN"/>
        </w:rPr>
        <w:t>主任</w:t>
      </w:r>
    </w:p>
    <w:p>
      <w:pPr>
        <w:widowControl/>
        <w:spacing w:line="420" w:lineRule="exact"/>
        <w:ind w:firstLine="480" w:firstLineChars="200"/>
        <w:jc w:val="left"/>
        <w:rPr>
          <w:rFonts w:hint="default" w:ascii="宋体" w:hAnsi="宋体" w:eastAsia="宋体" w:cs="仿宋"/>
          <w:b/>
          <w:color w:val="333333"/>
          <w:kern w:val="0"/>
          <w:sz w:val="24"/>
          <w:shd w:val="clear" w:color="auto" w:fill="FFFFFF"/>
          <w:lang w:val="en-US" w:eastAsia="zh-CN"/>
        </w:rPr>
      </w:pPr>
      <w:r>
        <w:rPr>
          <w:rFonts w:hint="eastAsia" w:ascii="宋体" w:hAnsi="宋体" w:eastAsia="宋体" w:cs="仿宋"/>
          <w:color w:val="333333"/>
          <w:kern w:val="0"/>
          <w:sz w:val="24"/>
          <w:shd w:val="clear" w:color="auto" w:fill="FFFFFF"/>
        </w:rPr>
        <w:t>联系电话: 0513-833599</w:t>
      </w:r>
      <w:r>
        <w:rPr>
          <w:rFonts w:hint="eastAsia" w:ascii="宋体" w:hAnsi="宋体" w:cs="仿宋"/>
          <w:color w:val="333333"/>
          <w:kern w:val="0"/>
          <w:sz w:val="24"/>
          <w:shd w:val="clear" w:color="auto" w:fill="FFFFFF"/>
          <w:lang w:val="en-US" w:eastAsia="zh-CN"/>
        </w:rPr>
        <w:t>56</w:t>
      </w:r>
    </w:p>
    <w:p>
      <w:pPr>
        <w:widowControl/>
        <w:spacing w:line="420" w:lineRule="exact"/>
        <w:ind w:firstLine="482" w:firstLineChars="200"/>
        <w:jc w:val="left"/>
        <w:rPr>
          <w:rFonts w:ascii="宋体" w:hAnsi="宋体" w:eastAsia="宋体" w:cs="仿宋"/>
          <w:color w:val="333333"/>
          <w:kern w:val="0"/>
          <w:sz w:val="24"/>
          <w:shd w:val="clear" w:color="auto" w:fill="FFFFFF"/>
        </w:rPr>
      </w:pPr>
      <w:r>
        <w:rPr>
          <w:rFonts w:hint="eastAsia" w:ascii="宋体" w:hAnsi="宋体" w:eastAsia="宋体" w:cs="仿宋"/>
          <w:b/>
          <w:color w:val="333333"/>
          <w:kern w:val="0"/>
          <w:sz w:val="24"/>
          <w:shd w:val="clear" w:color="auto" w:fill="FFFFFF"/>
        </w:rPr>
        <w:t>4、报价文件构成</w:t>
      </w:r>
    </w:p>
    <w:p>
      <w:pPr>
        <w:widowControl/>
        <w:spacing w:line="420" w:lineRule="exact"/>
        <w:ind w:firstLine="480" w:firstLineChars="200"/>
        <w:jc w:val="left"/>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（1）合法有效的营业执照副本复印件，营业执照中必须具有相应</w:t>
      </w:r>
      <w:r>
        <w:rPr>
          <w:rFonts w:hint="eastAsia" w:ascii="宋体" w:hAnsi="宋体" w:cs="仿宋"/>
          <w:color w:val="333333"/>
          <w:kern w:val="0"/>
          <w:sz w:val="24"/>
          <w:shd w:val="clear" w:color="auto" w:fill="FFFFFF"/>
          <w:lang w:val="en-US" w:eastAsia="zh-CN"/>
        </w:rPr>
        <w:t>服务内容</w:t>
      </w:r>
      <w:r>
        <w:rPr>
          <w:rFonts w:hint="eastAsia" w:ascii="宋体" w:hAnsi="宋体" w:eastAsia="宋体" w:cs="仿宋"/>
          <w:color w:val="333333"/>
          <w:kern w:val="0"/>
          <w:sz w:val="24"/>
          <w:shd w:val="clear" w:color="auto" w:fill="FFFFFF"/>
        </w:rPr>
        <w:t>的经营范围；（必需提供原件核实）；</w:t>
      </w:r>
    </w:p>
    <w:p>
      <w:pPr>
        <w:widowControl/>
        <w:spacing w:line="420" w:lineRule="exact"/>
        <w:ind w:firstLine="480" w:firstLineChars="200"/>
        <w:jc w:val="left"/>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w:t>
      </w:r>
      <w:r>
        <w:rPr>
          <w:rFonts w:hint="eastAsia" w:ascii="宋体" w:hAnsi="宋体" w:cs="仿宋"/>
          <w:color w:val="333333"/>
          <w:kern w:val="0"/>
          <w:sz w:val="24"/>
          <w:shd w:val="clear" w:color="auto" w:fill="FFFFFF"/>
          <w:lang w:val="en-US" w:eastAsia="zh-CN"/>
        </w:rPr>
        <w:t>2</w:t>
      </w:r>
      <w:r>
        <w:rPr>
          <w:rFonts w:hint="eastAsia" w:ascii="宋体" w:hAnsi="宋体" w:eastAsia="宋体" w:cs="仿宋"/>
          <w:color w:val="333333"/>
          <w:kern w:val="0"/>
          <w:sz w:val="24"/>
          <w:shd w:val="clear" w:color="auto" w:fill="FFFFFF"/>
        </w:rPr>
        <w:t>）法定代表人身份证明书（按照附件一格式填写）；</w:t>
      </w:r>
    </w:p>
    <w:p>
      <w:pPr>
        <w:widowControl/>
        <w:spacing w:line="420" w:lineRule="exact"/>
        <w:ind w:firstLine="480" w:firstLineChars="200"/>
        <w:jc w:val="left"/>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w:t>
      </w:r>
      <w:r>
        <w:rPr>
          <w:rFonts w:hint="eastAsia" w:ascii="宋体" w:hAnsi="宋体" w:cs="仿宋"/>
          <w:color w:val="333333"/>
          <w:kern w:val="0"/>
          <w:sz w:val="24"/>
          <w:shd w:val="clear" w:color="auto" w:fill="FFFFFF"/>
          <w:lang w:val="en-US" w:eastAsia="zh-CN"/>
        </w:rPr>
        <w:t>3</w:t>
      </w:r>
      <w:r>
        <w:rPr>
          <w:rFonts w:hint="eastAsia" w:ascii="宋体" w:hAnsi="宋体" w:eastAsia="宋体" w:cs="仿宋"/>
          <w:color w:val="333333"/>
          <w:kern w:val="0"/>
          <w:sz w:val="24"/>
          <w:shd w:val="clear" w:color="auto" w:fill="FFFFFF"/>
        </w:rPr>
        <w:t>）法人授权委托书及被授权人身份证复印件（原件备查，法定代表人亲自参加的，无需提供被授权人身份证复印件，按照附件二格式填写）；</w:t>
      </w:r>
    </w:p>
    <w:p>
      <w:pPr>
        <w:widowControl/>
        <w:spacing w:line="420" w:lineRule="exact"/>
        <w:ind w:firstLine="480" w:firstLineChars="200"/>
        <w:jc w:val="left"/>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w:t>
      </w:r>
      <w:r>
        <w:rPr>
          <w:rFonts w:hint="eastAsia" w:ascii="宋体" w:hAnsi="宋体" w:cs="仿宋"/>
          <w:color w:val="333333"/>
          <w:kern w:val="0"/>
          <w:sz w:val="24"/>
          <w:shd w:val="clear" w:color="auto" w:fill="FFFFFF"/>
          <w:lang w:val="en-US" w:eastAsia="zh-CN"/>
        </w:rPr>
        <w:t>4</w:t>
      </w:r>
      <w:r>
        <w:rPr>
          <w:rFonts w:hint="eastAsia" w:ascii="宋体" w:hAnsi="宋体" w:eastAsia="宋体" w:cs="仿宋"/>
          <w:color w:val="333333"/>
          <w:kern w:val="0"/>
          <w:sz w:val="24"/>
          <w:shd w:val="clear" w:color="auto" w:fill="FFFFFF"/>
        </w:rPr>
        <w:t>）法定代表人身份证复印件（无论法定代表人是否亲自参加磋商，均须提供本项材料，法定代表人亲自参加时提供原件备查）；</w:t>
      </w:r>
    </w:p>
    <w:p>
      <w:pPr>
        <w:widowControl/>
        <w:spacing w:line="420" w:lineRule="exact"/>
        <w:ind w:firstLine="480" w:firstLineChars="200"/>
        <w:jc w:val="left"/>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w:t>
      </w:r>
      <w:r>
        <w:rPr>
          <w:rFonts w:hint="eastAsia" w:ascii="宋体" w:hAnsi="宋体" w:cs="仿宋"/>
          <w:color w:val="333333"/>
          <w:kern w:val="0"/>
          <w:sz w:val="24"/>
          <w:shd w:val="clear" w:color="auto" w:fill="FFFFFF"/>
          <w:lang w:val="en-US" w:eastAsia="zh-CN"/>
        </w:rPr>
        <w:t>5</w:t>
      </w:r>
      <w:r>
        <w:rPr>
          <w:rFonts w:hint="eastAsia" w:ascii="宋体" w:hAnsi="宋体" w:eastAsia="宋体" w:cs="仿宋"/>
          <w:color w:val="333333"/>
          <w:kern w:val="0"/>
          <w:sz w:val="24"/>
          <w:shd w:val="clear" w:color="auto" w:fill="FFFFFF"/>
        </w:rPr>
        <w:t>）报价承诺书（按照附件三格式填写）；</w:t>
      </w:r>
    </w:p>
    <w:p>
      <w:pPr>
        <w:widowControl/>
        <w:spacing w:line="420" w:lineRule="exact"/>
        <w:ind w:firstLine="480" w:firstLineChars="200"/>
        <w:jc w:val="left"/>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w:t>
      </w:r>
      <w:r>
        <w:rPr>
          <w:rFonts w:hint="eastAsia" w:ascii="宋体" w:hAnsi="宋体" w:cs="仿宋"/>
          <w:color w:val="333333"/>
          <w:kern w:val="0"/>
          <w:sz w:val="24"/>
          <w:shd w:val="clear" w:color="auto" w:fill="FFFFFF"/>
          <w:lang w:val="en-US" w:eastAsia="zh-CN"/>
        </w:rPr>
        <w:t>6</w:t>
      </w:r>
      <w:r>
        <w:rPr>
          <w:rFonts w:hint="eastAsia" w:ascii="宋体" w:hAnsi="宋体" w:eastAsia="宋体" w:cs="仿宋"/>
          <w:color w:val="333333"/>
          <w:kern w:val="0"/>
          <w:sz w:val="24"/>
          <w:shd w:val="clear" w:color="auto" w:fill="FFFFFF"/>
        </w:rPr>
        <w:t>）</w:t>
      </w:r>
      <w:r>
        <w:rPr>
          <w:rFonts w:hint="eastAsia" w:ascii="宋体" w:hAnsi="宋体" w:eastAsia="宋体" w:cs="仿宋"/>
          <w:kern w:val="0"/>
          <w:sz w:val="24"/>
          <w:shd w:val="clear" w:color="auto" w:fill="FFFFFF"/>
        </w:rPr>
        <w:t>质保承诺书（按照附件四格式填写）</w:t>
      </w:r>
      <w:r>
        <w:rPr>
          <w:rFonts w:hint="eastAsia" w:ascii="宋体" w:hAnsi="宋体" w:eastAsia="宋体" w:cs="仿宋"/>
          <w:color w:val="333333"/>
          <w:kern w:val="0"/>
          <w:sz w:val="24"/>
          <w:shd w:val="clear" w:color="auto" w:fill="FFFFFF"/>
        </w:rPr>
        <w:t>；</w:t>
      </w:r>
    </w:p>
    <w:p>
      <w:pPr>
        <w:widowControl/>
        <w:spacing w:line="420" w:lineRule="exact"/>
        <w:ind w:firstLine="480" w:firstLineChars="200"/>
        <w:jc w:val="left"/>
        <w:rPr>
          <w:rFonts w:ascii="宋体" w:hAnsi="宋体" w:eastAsia="宋体" w:cs="仿宋"/>
          <w:kern w:val="0"/>
          <w:sz w:val="24"/>
          <w:shd w:val="clear" w:color="auto" w:fill="FFFFFF"/>
        </w:rPr>
      </w:pPr>
      <w:r>
        <w:rPr>
          <w:rFonts w:hint="eastAsia" w:ascii="宋体" w:hAnsi="宋体" w:eastAsia="宋体" w:cs="仿宋"/>
          <w:kern w:val="0"/>
          <w:sz w:val="24"/>
          <w:shd w:val="clear" w:color="auto" w:fill="FFFFFF"/>
        </w:rPr>
        <w:t>（</w:t>
      </w:r>
      <w:r>
        <w:rPr>
          <w:rFonts w:hint="eastAsia" w:ascii="宋体" w:hAnsi="宋体" w:cs="仿宋"/>
          <w:kern w:val="0"/>
          <w:sz w:val="24"/>
          <w:shd w:val="clear" w:color="auto" w:fill="FFFFFF"/>
          <w:lang w:val="en-US" w:eastAsia="zh-CN"/>
        </w:rPr>
        <w:t>7</w:t>
      </w:r>
      <w:r>
        <w:rPr>
          <w:rFonts w:hint="eastAsia" w:ascii="宋体" w:hAnsi="宋体" w:eastAsia="宋体" w:cs="仿宋"/>
          <w:kern w:val="0"/>
          <w:sz w:val="24"/>
          <w:shd w:val="clear" w:color="auto" w:fill="FFFFFF"/>
        </w:rPr>
        <w:t>）报价表：必须按提供的样表格式填写（附件五）。如有其他情况需要说明的，请在备注栏中注明。</w:t>
      </w:r>
      <w:r>
        <w:rPr>
          <w:rFonts w:hint="eastAsia" w:ascii="宋体" w:hAnsi="宋体" w:eastAsia="宋体" w:cs="仿宋"/>
          <w:b/>
          <w:kern w:val="0"/>
          <w:sz w:val="24"/>
          <w:shd w:val="clear" w:color="auto" w:fill="FFFFFF"/>
        </w:rPr>
        <w:t>所有涉及报价的页面均须加盖报价单位公章，否则视为无效报价。</w:t>
      </w:r>
    </w:p>
    <w:p>
      <w:pPr>
        <w:widowControl/>
        <w:shd w:val="clear" w:color="auto" w:fill="FFFFFF"/>
        <w:adjustRightInd w:val="0"/>
        <w:snapToGrid w:val="0"/>
        <w:spacing w:before="100" w:beforeLines="0" w:after="100" w:afterLines="0" w:line="420" w:lineRule="exact"/>
        <w:ind w:firstLine="480" w:firstLineChars="200"/>
        <w:jc w:val="left"/>
        <w:rPr>
          <w:rFonts w:ascii="宋体" w:hAnsi="宋体" w:eastAsia="宋体" w:cs="仿宋"/>
          <w:color w:val="333333"/>
          <w:kern w:val="0"/>
          <w:sz w:val="24"/>
          <w:shd w:val="clear" w:color="auto" w:fill="FFFFFF"/>
        </w:rPr>
      </w:pPr>
      <w:r>
        <w:rPr>
          <w:rFonts w:hint="eastAsia" w:ascii="宋体" w:hAnsi="宋体" w:eastAsia="宋体" w:cs="仿宋"/>
          <w:kern w:val="0"/>
          <w:sz w:val="24"/>
          <w:shd w:val="clear" w:color="auto" w:fill="FFFFFF"/>
        </w:rPr>
        <w:t>（</w:t>
      </w:r>
      <w:r>
        <w:rPr>
          <w:rFonts w:hint="eastAsia" w:ascii="宋体" w:hAnsi="宋体" w:eastAsia="宋体" w:cs="仿宋"/>
          <w:b/>
          <w:kern w:val="0"/>
          <w:sz w:val="24"/>
          <w:u w:val="single"/>
          <w:shd w:val="clear" w:color="auto" w:fill="FFFFFF"/>
        </w:rPr>
        <w:t>报价文件正本一份，报价文件中必须包含上述要求提供的所有材料，所有复印件必须加盖单位公章，要求原件核查的材料必须携带原件，原件存原件包中备查；如原件未携带或原件与复印件内容不一致，否则以未实质性响应询价文件处理。报价文件装订成册并密封，密封袋上标明：项目名称、报价单位名称，并在封口处加盖企业公章，否则视为无效报价）。</w:t>
      </w:r>
    </w:p>
    <w:p>
      <w:pPr>
        <w:widowControl/>
        <w:spacing w:line="420" w:lineRule="exact"/>
        <w:ind w:firstLine="482" w:firstLineChars="200"/>
        <w:jc w:val="left"/>
        <w:rPr>
          <w:rFonts w:ascii="宋体" w:hAnsi="宋体" w:eastAsia="宋体" w:cs="仿宋"/>
          <w:color w:val="333333"/>
          <w:kern w:val="0"/>
          <w:sz w:val="24"/>
          <w:shd w:val="clear" w:color="auto" w:fill="FFFFFF"/>
        </w:rPr>
      </w:pPr>
      <w:r>
        <w:rPr>
          <w:rFonts w:hint="eastAsia" w:ascii="宋体" w:hAnsi="宋体" w:eastAsia="宋体" w:cs="仿宋"/>
          <w:b/>
          <w:color w:val="333333"/>
          <w:kern w:val="0"/>
          <w:sz w:val="24"/>
          <w:shd w:val="clear" w:color="auto" w:fill="FFFFFF"/>
        </w:rPr>
        <w:t>5、报价文件递交</w:t>
      </w:r>
    </w:p>
    <w:p>
      <w:pPr>
        <w:widowControl/>
        <w:spacing w:line="420" w:lineRule="exact"/>
        <w:ind w:firstLine="480" w:firstLineChars="200"/>
        <w:jc w:val="left"/>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报价文</w:t>
      </w:r>
      <w:r>
        <w:rPr>
          <w:rFonts w:hint="eastAsia" w:ascii="宋体" w:hAnsi="宋体" w:eastAsia="宋体" w:cs="仿宋"/>
          <w:kern w:val="0"/>
          <w:sz w:val="24"/>
          <w:shd w:val="clear" w:color="auto" w:fill="FFFFFF"/>
        </w:rPr>
        <w:t>件请于</w:t>
      </w:r>
      <w:r>
        <w:rPr>
          <w:rFonts w:hint="eastAsia" w:ascii="宋体" w:hAnsi="宋体" w:eastAsia="宋体" w:cs="仿宋"/>
          <w:b/>
          <w:kern w:val="0"/>
          <w:sz w:val="24"/>
          <w:u w:val="single"/>
          <w:shd w:val="clear" w:color="auto" w:fill="FFFFFF"/>
        </w:rPr>
        <w:t>2019年8月</w:t>
      </w:r>
      <w:r>
        <w:rPr>
          <w:rFonts w:hint="eastAsia" w:ascii="宋体" w:hAnsi="宋体" w:cs="仿宋"/>
          <w:b/>
          <w:kern w:val="0"/>
          <w:sz w:val="24"/>
          <w:u w:val="single"/>
          <w:shd w:val="clear" w:color="auto" w:fill="FFFFFF"/>
          <w:lang w:val="en-US" w:eastAsia="zh-CN"/>
        </w:rPr>
        <w:t>30</w:t>
      </w:r>
      <w:r>
        <w:rPr>
          <w:rFonts w:hint="eastAsia" w:ascii="宋体" w:hAnsi="宋体" w:eastAsia="宋体" w:cs="仿宋"/>
          <w:b/>
          <w:kern w:val="0"/>
          <w:sz w:val="24"/>
          <w:u w:val="single"/>
          <w:shd w:val="clear" w:color="auto" w:fill="FFFFFF"/>
        </w:rPr>
        <w:t>日</w:t>
      </w:r>
      <w:r>
        <w:rPr>
          <w:rFonts w:hint="eastAsia" w:ascii="宋体" w:hAnsi="宋体" w:cs="仿宋"/>
          <w:b/>
          <w:kern w:val="0"/>
          <w:sz w:val="24"/>
          <w:u w:val="single"/>
          <w:shd w:val="clear" w:color="auto" w:fill="FFFFFF"/>
          <w:lang w:eastAsia="zh-CN"/>
        </w:rPr>
        <w:t>下</w:t>
      </w:r>
      <w:r>
        <w:rPr>
          <w:rFonts w:hint="eastAsia" w:ascii="宋体" w:hAnsi="宋体" w:eastAsia="宋体" w:cs="仿宋"/>
          <w:b/>
          <w:kern w:val="0"/>
          <w:sz w:val="24"/>
          <w:u w:val="single"/>
          <w:shd w:val="clear" w:color="auto" w:fill="FFFFFF"/>
        </w:rPr>
        <w:t>午</w:t>
      </w:r>
      <w:r>
        <w:rPr>
          <w:rFonts w:hint="eastAsia" w:ascii="宋体" w:hAnsi="宋体" w:cs="仿宋"/>
          <w:b/>
          <w:kern w:val="0"/>
          <w:sz w:val="24"/>
          <w:u w:val="single"/>
          <w:shd w:val="clear" w:color="auto" w:fill="FFFFFF"/>
          <w:lang w:val="en-US" w:eastAsia="zh-CN"/>
        </w:rPr>
        <w:t>14</w:t>
      </w:r>
      <w:r>
        <w:rPr>
          <w:rFonts w:hint="eastAsia" w:ascii="宋体" w:hAnsi="宋体" w:eastAsia="宋体" w:cs="仿宋"/>
          <w:b/>
          <w:kern w:val="0"/>
          <w:sz w:val="24"/>
          <w:u w:val="single"/>
          <w:shd w:val="clear" w:color="auto" w:fill="FFFFFF"/>
        </w:rPr>
        <w:t>：30-</w:t>
      </w:r>
      <w:r>
        <w:rPr>
          <w:rFonts w:hint="eastAsia" w:ascii="宋体" w:hAnsi="宋体" w:cs="仿宋"/>
          <w:b/>
          <w:kern w:val="0"/>
          <w:sz w:val="24"/>
          <w:u w:val="single"/>
          <w:shd w:val="clear" w:color="auto" w:fill="FFFFFF"/>
          <w:lang w:val="en-US" w:eastAsia="zh-CN"/>
        </w:rPr>
        <w:t>15</w:t>
      </w:r>
      <w:r>
        <w:rPr>
          <w:rFonts w:hint="eastAsia" w:ascii="宋体" w:hAnsi="宋体" w:eastAsia="宋体" w:cs="仿宋"/>
          <w:b/>
          <w:kern w:val="0"/>
          <w:sz w:val="24"/>
          <w:u w:val="single"/>
          <w:shd w:val="clear" w:color="auto" w:fill="FFFFFF"/>
        </w:rPr>
        <w:t>：00</w:t>
      </w:r>
      <w:r>
        <w:rPr>
          <w:rFonts w:hint="eastAsia" w:ascii="宋体" w:hAnsi="宋体" w:eastAsia="宋体" w:cs="仿宋"/>
          <w:kern w:val="0"/>
          <w:sz w:val="24"/>
          <w:shd w:val="clear" w:color="auto" w:fill="FFFFFF"/>
        </w:rPr>
        <w:t>密封</w:t>
      </w:r>
      <w:r>
        <w:rPr>
          <w:rFonts w:hint="eastAsia" w:ascii="宋体" w:hAnsi="宋体" w:eastAsia="宋体" w:cs="仿宋"/>
          <w:color w:val="333333"/>
          <w:kern w:val="0"/>
          <w:sz w:val="24"/>
          <w:shd w:val="clear" w:color="auto" w:fill="FFFFFF"/>
        </w:rPr>
        <w:t>送至启东市人民检察院三楼会议室</w:t>
      </w:r>
      <w:r>
        <w:rPr>
          <w:rFonts w:hint="eastAsia" w:ascii="宋体" w:hAnsi="宋体" w:eastAsia="宋体" w:cs="仿宋"/>
          <w:kern w:val="0"/>
          <w:sz w:val="24"/>
          <w:shd w:val="clear" w:color="auto" w:fill="FFFFFF"/>
        </w:rPr>
        <w:t>进行登记（只接收直接送达），逾时则</w:t>
      </w:r>
      <w:r>
        <w:rPr>
          <w:rFonts w:hint="eastAsia" w:ascii="宋体" w:hAnsi="宋体" w:eastAsia="宋体" w:cs="仿宋"/>
          <w:color w:val="333333"/>
          <w:kern w:val="0"/>
          <w:sz w:val="24"/>
          <w:shd w:val="clear" w:color="auto" w:fill="FFFFFF"/>
        </w:rPr>
        <w:t>不予受理。</w:t>
      </w:r>
    </w:p>
    <w:p>
      <w:pPr>
        <w:widowControl/>
        <w:spacing w:line="420" w:lineRule="exact"/>
        <w:rPr>
          <w:rFonts w:hint="eastAsia" w:ascii="宋体" w:hAnsi="宋体" w:eastAsia="宋体" w:cs="仿宋"/>
          <w:b/>
          <w:color w:val="333333"/>
          <w:kern w:val="0"/>
          <w:sz w:val="24"/>
          <w:shd w:val="clear" w:color="auto" w:fill="FFFFFF"/>
        </w:rPr>
      </w:pPr>
      <w:r>
        <w:rPr>
          <w:rFonts w:hint="eastAsia" w:ascii="宋体" w:hAnsi="宋体" w:cs="仿宋"/>
          <w:b/>
          <w:color w:val="333333"/>
          <w:kern w:val="0"/>
          <w:sz w:val="24"/>
          <w:shd w:val="clear" w:color="auto" w:fill="FFFFFF"/>
          <w:lang w:val="en-US" w:eastAsia="zh-CN"/>
        </w:rPr>
        <w:t xml:space="preserve"> </w:t>
      </w:r>
      <w:r>
        <w:rPr>
          <w:rFonts w:hint="eastAsia" w:ascii="宋体" w:hAnsi="宋体" w:eastAsia="宋体" w:cs="仿宋"/>
          <w:b/>
          <w:color w:val="333333"/>
          <w:kern w:val="0"/>
          <w:sz w:val="24"/>
          <w:shd w:val="clear" w:color="auto" w:fill="FFFFFF"/>
        </w:rPr>
        <w:t>四、商务部分要求：</w:t>
      </w:r>
    </w:p>
    <w:p>
      <w:pPr>
        <w:snapToGrid w:val="0"/>
        <w:spacing w:line="440" w:lineRule="exact"/>
        <w:rPr>
          <w:rFonts w:hint="eastAsia" w:ascii="宋体" w:hAnsi="宋体" w:eastAsia="宋体"/>
          <w:sz w:val="24"/>
        </w:rPr>
      </w:pPr>
      <w:r>
        <w:rPr>
          <w:rFonts w:hint="eastAsia" w:ascii="仿宋" w:hAnsi="仿宋" w:eastAsia="仿宋"/>
          <w:sz w:val="24"/>
        </w:rPr>
        <w:t xml:space="preserve">   </w:t>
      </w:r>
      <w:r>
        <w:rPr>
          <w:rFonts w:hint="eastAsia" w:ascii="宋体" w:hAnsi="宋体" w:eastAsia="宋体"/>
          <w:sz w:val="24"/>
        </w:rPr>
        <w:t>1.项目实施过程中严格执行以下标准及规范：</w:t>
      </w:r>
    </w:p>
    <w:p>
      <w:pPr>
        <w:snapToGrid w:val="0"/>
        <w:spacing w:line="440" w:lineRule="exact"/>
        <w:rPr>
          <w:rFonts w:hint="eastAsia" w:ascii="宋体" w:hAnsi="宋体" w:eastAsia="宋体"/>
          <w:sz w:val="24"/>
        </w:rPr>
      </w:pPr>
      <w:r>
        <w:rPr>
          <w:rFonts w:hint="eastAsia" w:ascii="宋体" w:hAnsi="宋体" w:eastAsia="宋体"/>
          <w:sz w:val="24"/>
        </w:rPr>
        <w:t xml:space="preserve">   (1)《纸质档案数字化技术规范》（DA/T 31-2005）</w:t>
      </w:r>
    </w:p>
    <w:p>
      <w:pPr>
        <w:snapToGrid w:val="0"/>
        <w:spacing w:line="440" w:lineRule="exact"/>
        <w:rPr>
          <w:rFonts w:hint="eastAsia" w:ascii="宋体" w:hAnsi="宋体" w:eastAsia="宋体"/>
          <w:sz w:val="24"/>
        </w:rPr>
      </w:pPr>
      <w:r>
        <w:rPr>
          <w:rFonts w:hint="eastAsia" w:ascii="宋体" w:hAnsi="宋体" w:eastAsia="宋体"/>
          <w:sz w:val="24"/>
        </w:rPr>
        <w:t xml:space="preserve">   (2)《档案数字化转换操作规程》（DB32/T1894-2011）</w:t>
      </w:r>
    </w:p>
    <w:p>
      <w:pPr>
        <w:snapToGrid w:val="0"/>
        <w:spacing w:line="440" w:lineRule="exact"/>
        <w:rPr>
          <w:rFonts w:hint="eastAsia" w:ascii="宋体" w:hAnsi="宋体" w:eastAsia="宋体"/>
          <w:sz w:val="24"/>
        </w:rPr>
      </w:pPr>
      <w:r>
        <w:rPr>
          <w:rFonts w:hint="eastAsia" w:ascii="宋体" w:hAnsi="宋体" w:eastAsia="宋体"/>
          <w:sz w:val="24"/>
        </w:rPr>
        <w:t xml:space="preserve">   (3)《文书档案文件级目录数据库结构和数据交换格式》（DB32/505-2002）</w:t>
      </w:r>
    </w:p>
    <w:p>
      <w:pPr>
        <w:snapToGrid w:val="0"/>
        <w:spacing w:line="440" w:lineRule="exact"/>
        <w:rPr>
          <w:rFonts w:hint="eastAsia" w:ascii="宋体" w:hAnsi="宋体" w:eastAsia="宋体"/>
          <w:sz w:val="24"/>
        </w:rPr>
      </w:pPr>
      <w:r>
        <w:rPr>
          <w:rFonts w:hint="eastAsia" w:ascii="宋体" w:hAnsi="宋体" w:eastAsia="宋体"/>
          <w:sz w:val="24"/>
        </w:rPr>
        <w:t xml:space="preserve">   (4)《南通市文书档案电子目录录入要求》</w:t>
      </w:r>
    </w:p>
    <w:p>
      <w:pPr>
        <w:snapToGrid w:val="0"/>
        <w:spacing w:line="440" w:lineRule="exact"/>
        <w:rPr>
          <w:rFonts w:hint="eastAsia" w:ascii="宋体" w:hAnsi="宋体" w:eastAsia="宋体"/>
          <w:sz w:val="24"/>
        </w:rPr>
      </w:pPr>
      <w:r>
        <w:rPr>
          <w:rFonts w:hint="eastAsia" w:ascii="宋体" w:hAnsi="宋体" w:eastAsia="宋体"/>
          <w:sz w:val="24"/>
        </w:rPr>
        <w:t xml:space="preserve">   (5)《南通市档案馆馆藏档案电子数据管理办法》（通档发[2008]29号）</w:t>
      </w:r>
    </w:p>
    <w:p>
      <w:pPr>
        <w:snapToGrid w:val="0"/>
        <w:spacing w:line="440" w:lineRule="exact"/>
        <w:rPr>
          <w:rFonts w:hint="eastAsia" w:ascii="宋体" w:hAnsi="宋体" w:eastAsia="宋体"/>
          <w:sz w:val="24"/>
        </w:rPr>
      </w:pPr>
      <w:r>
        <w:rPr>
          <w:rFonts w:hint="eastAsia" w:ascii="宋体" w:hAnsi="宋体" w:eastAsia="宋体"/>
          <w:sz w:val="24"/>
        </w:rPr>
        <w:t xml:space="preserve">   2．成交供应商需自携设备并派人员上门提供加工服务，各种设备性能良好，扫描仪分辨率在300DPI以上；采购单位不提供档案扫描所需的任何设备和数字化加工软件，只提供场地、相关水电需求和必要的档案业务指导、档案原件以及数据验收，其他工作内容及责任均由成交供应商承担。</w:t>
      </w:r>
    </w:p>
    <w:p>
      <w:pPr>
        <w:snapToGrid w:val="0"/>
        <w:spacing w:line="440" w:lineRule="exact"/>
        <w:rPr>
          <w:rFonts w:hint="eastAsia" w:ascii="宋体" w:hAnsi="宋体" w:eastAsia="宋体"/>
          <w:sz w:val="24"/>
        </w:rPr>
      </w:pPr>
      <w:r>
        <w:rPr>
          <w:rFonts w:hint="eastAsia" w:ascii="宋体" w:hAnsi="宋体" w:eastAsia="宋体"/>
          <w:sz w:val="24"/>
        </w:rPr>
        <w:t xml:space="preserve">   3．项目实施过程中使用的计算机、扫描仪及其它相关设施设备只能作为本项目专用，不得将设备挪作他用或随意把不属于本项目的设备带进工作场所进行操作。</w:t>
      </w:r>
    </w:p>
    <w:p>
      <w:pPr>
        <w:snapToGrid w:val="0"/>
        <w:spacing w:line="440" w:lineRule="exact"/>
        <w:rPr>
          <w:rFonts w:hint="eastAsia" w:ascii="宋体" w:hAnsi="宋体" w:eastAsia="宋体"/>
          <w:sz w:val="24"/>
        </w:rPr>
      </w:pPr>
      <w:r>
        <w:rPr>
          <w:rFonts w:hint="eastAsia" w:ascii="宋体" w:hAnsi="宋体" w:eastAsia="宋体"/>
          <w:sz w:val="24"/>
        </w:rPr>
        <w:t xml:space="preserve">   4．成交供应商在签订合同时，应成立项目组，指定项目负责人，项目负责人必须是成交供应商的公司级负责人。工作人员必须严格遵守档案管理的相关规定，自觉遵守采购单位的管理制度，作息时间与采购单位工作人员一致。中途不得随意更换工作人员，如需更换应征得采购单位同意。</w:t>
      </w:r>
    </w:p>
    <w:p>
      <w:pPr>
        <w:snapToGrid w:val="0"/>
        <w:spacing w:line="440" w:lineRule="exact"/>
        <w:rPr>
          <w:rFonts w:hint="eastAsia" w:ascii="宋体" w:hAnsi="宋体" w:eastAsia="宋体"/>
          <w:sz w:val="24"/>
        </w:rPr>
      </w:pPr>
      <w:r>
        <w:rPr>
          <w:rFonts w:hint="eastAsia" w:ascii="宋体" w:hAnsi="宋体" w:eastAsia="宋体"/>
          <w:sz w:val="24"/>
        </w:rPr>
        <w:t xml:space="preserve">   5．确保在数字化的整个过程中不对档案原件造成二次损伤。</w:t>
      </w:r>
    </w:p>
    <w:p>
      <w:pPr>
        <w:snapToGrid w:val="0"/>
        <w:spacing w:line="440" w:lineRule="exact"/>
        <w:rPr>
          <w:rFonts w:hint="eastAsia" w:ascii="宋体" w:hAnsi="宋体" w:eastAsia="宋体"/>
          <w:sz w:val="24"/>
        </w:rPr>
      </w:pPr>
      <w:r>
        <w:rPr>
          <w:rFonts w:hint="eastAsia" w:ascii="仿宋" w:hAnsi="仿宋" w:eastAsia="仿宋"/>
          <w:sz w:val="24"/>
        </w:rPr>
        <w:t xml:space="preserve">  </w:t>
      </w:r>
      <w:r>
        <w:rPr>
          <w:rFonts w:hint="eastAsia" w:ascii="宋体" w:hAnsi="宋体" w:eastAsia="宋体"/>
          <w:sz w:val="24"/>
          <w:lang w:val="en-US" w:eastAsia="zh-CN"/>
        </w:rPr>
        <w:t xml:space="preserve"> </w:t>
      </w:r>
      <w:r>
        <w:rPr>
          <w:rFonts w:hint="eastAsia" w:ascii="宋体" w:hAnsi="宋体" w:eastAsia="宋体"/>
          <w:sz w:val="24"/>
        </w:rPr>
        <w:t>6．按</w:t>
      </w:r>
      <w:r>
        <w:rPr>
          <w:rFonts w:hint="eastAsia" w:ascii="宋体" w:hAnsi="宋体"/>
          <w:sz w:val="24"/>
          <w:lang w:val="en-US" w:eastAsia="zh-CN"/>
        </w:rPr>
        <w:t>各</w:t>
      </w:r>
      <w:r>
        <w:rPr>
          <w:rFonts w:hint="eastAsia" w:ascii="宋体" w:hAnsi="宋体" w:eastAsia="宋体"/>
          <w:sz w:val="24"/>
          <w:lang w:val="en-US" w:eastAsia="zh-CN"/>
        </w:rPr>
        <w:t>分类档案</w:t>
      </w:r>
      <w:r>
        <w:rPr>
          <w:rFonts w:hint="eastAsia" w:ascii="宋体" w:hAnsi="宋体" w:eastAsia="宋体"/>
          <w:sz w:val="24"/>
        </w:rPr>
        <w:t>进行数据验收、刻盘、目录数据导入以及全文挂接，确保扫描图像与所对应的目录100%挂接正确</w:t>
      </w:r>
      <w:r>
        <w:rPr>
          <w:rFonts w:hint="eastAsia" w:ascii="宋体" w:hAnsi="宋体"/>
          <w:sz w:val="24"/>
          <w:lang w:eastAsia="zh-CN"/>
        </w:rPr>
        <w:t>，</w:t>
      </w:r>
      <w:r>
        <w:rPr>
          <w:rFonts w:hint="eastAsia" w:ascii="宋体" w:hAnsi="宋体"/>
          <w:sz w:val="24"/>
          <w:lang w:val="en-US" w:eastAsia="zh-CN"/>
        </w:rPr>
        <w:t>并符合江苏省检察院档案管理系统的标准与要求</w:t>
      </w:r>
      <w:r>
        <w:rPr>
          <w:rFonts w:hint="eastAsia" w:ascii="宋体" w:hAnsi="宋体" w:eastAsia="宋体"/>
          <w:sz w:val="24"/>
        </w:rPr>
        <w:t>。</w:t>
      </w:r>
    </w:p>
    <w:p>
      <w:pPr>
        <w:snapToGrid w:val="0"/>
        <w:spacing w:line="440" w:lineRule="exact"/>
        <w:rPr>
          <w:rFonts w:ascii="宋体" w:hAnsi="宋体" w:eastAsia="宋体" w:cs="仿宋"/>
          <w:kern w:val="0"/>
          <w:sz w:val="24"/>
          <w:shd w:val="clear" w:color="auto" w:fill="FFFFFF"/>
        </w:rPr>
      </w:pPr>
      <w:r>
        <w:rPr>
          <w:rFonts w:hint="eastAsia" w:ascii="宋体" w:hAnsi="宋体" w:eastAsia="宋体" w:cs="仿宋"/>
          <w:kern w:val="0"/>
          <w:sz w:val="24"/>
          <w:shd w:val="clear" w:color="auto" w:fill="FFFFFF"/>
        </w:rPr>
        <w:t xml:space="preserve">   </w:t>
      </w:r>
      <w:r>
        <w:rPr>
          <w:rFonts w:hint="eastAsia" w:ascii="宋体" w:hAnsi="宋体" w:cs="仿宋"/>
          <w:kern w:val="0"/>
          <w:sz w:val="24"/>
          <w:shd w:val="clear" w:color="auto" w:fill="FFFFFF"/>
          <w:lang w:val="en-US" w:eastAsia="zh-CN"/>
        </w:rPr>
        <w:t xml:space="preserve"> 7</w:t>
      </w:r>
      <w:r>
        <w:rPr>
          <w:rFonts w:ascii="宋体" w:hAnsi="宋体" w:eastAsia="宋体" w:cs="仿宋"/>
          <w:kern w:val="0"/>
          <w:sz w:val="24"/>
          <w:shd w:val="clear" w:color="auto" w:fill="FFFFFF"/>
        </w:rPr>
        <w:t>.</w:t>
      </w:r>
      <w:r>
        <w:rPr>
          <w:rFonts w:hint="eastAsia" w:ascii="宋体" w:hAnsi="宋体" w:cs="仿宋"/>
          <w:kern w:val="0"/>
          <w:sz w:val="24"/>
          <w:shd w:val="clear" w:color="auto" w:fill="FFFFFF"/>
          <w:lang w:val="en-US" w:eastAsia="zh-CN"/>
        </w:rPr>
        <w:t>自行独立完成所有数据挂接工作，并能解决档案管理系统出现的各种故障，确保档案管理系统的正常运行。</w:t>
      </w:r>
    </w:p>
    <w:p>
      <w:pPr>
        <w:widowControl/>
        <w:spacing w:line="420" w:lineRule="exact"/>
        <w:jc w:val="left"/>
        <w:rPr>
          <w:rFonts w:hint="eastAsia" w:ascii="宋体" w:hAnsi="宋体" w:eastAsia="宋体"/>
          <w:color w:val="000000"/>
          <w:sz w:val="24"/>
        </w:rPr>
      </w:pPr>
      <w:r>
        <w:rPr>
          <w:rFonts w:hint="eastAsia" w:ascii="宋体" w:hAnsi="宋体" w:cs="仿宋"/>
          <w:kern w:val="0"/>
          <w:sz w:val="24"/>
          <w:shd w:val="clear" w:color="auto" w:fill="FFFFFF"/>
          <w:lang w:val="en-US" w:eastAsia="zh-CN"/>
        </w:rPr>
        <w:t xml:space="preserve">    8</w:t>
      </w:r>
      <w:r>
        <w:rPr>
          <w:rFonts w:ascii="宋体" w:hAnsi="宋体" w:eastAsia="宋体" w:cs="仿宋"/>
          <w:kern w:val="0"/>
          <w:sz w:val="24"/>
          <w:shd w:val="clear" w:color="auto" w:fill="FFFFFF"/>
        </w:rPr>
        <w:t>.</w:t>
      </w:r>
      <w:r>
        <w:rPr>
          <w:rFonts w:hint="eastAsia" w:ascii="宋体" w:hAnsi="宋体" w:cs="仿宋"/>
          <w:kern w:val="0"/>
          <w:sz w:val="24"/>
          <w:shd w:val="clear" w:color="auto" w:fill="FFFFFF"/>
          <w:lang w:val="en-US" w:eastAsia="zh-CN"/>
        </w:rPr>
        <w:t>服务期限</w:t>
      </w:r>
      <w:r>
        <w:rPr>
          <w:rFonts w:hint="eastAsia" w:ascii="宋体" w:hAnsi="宋体" w:eastAsia="宋体" w:cs="仿宋"/>
          <w:kern w:val="0"/>
          <w:sz w:val="24"/>
          <w:shd w:val="clear" w:color="auto" w:fill="FFFFFF"/>
        </w:rPr>
        <w:t>：</w:t>
      </w:r>
      <w:r>
        <w:rPr>
          <w:rFonts w:hint="eastAsia" w:ascii="宋体" w:hAnsi="宋体" w:eastAsia="宋体"/>
          <w:color w:val="000000"/>
          <w:sz w:val="24"/>
        </w:rPr>
        <w:t>服务期限为</w:t>
      </w:r>
      <w:r>
        <w:rPr>
          <w:rFonts w:hint="eastAsia" w:ascii="宋体" w:hAnsi="宋体"/>
          <w:color w:val="000000"/>
          <w:sz w:val="24"/>
          <w:lang w:val="en-US" w:eastAsia="zh-CN"/>
        </w:rPr>
        <w:t>三个月</w:t>
      </w:r>
      <w:r>
        <w:rPr>
          <w:rFonts w:hint="eastAsia" w:ascii="宋体" w:hAnsi="宋体" w:eastAsia="宋体"/>
          <w:color w:val="000000"/>
          <w:sz w:val="24"/>
        </w:rPr>
        <w:t>，具体开始时间以采购人书面通知为准，在此期限内成交供应商须按合同规定向采购人提供上述服务。</w:t>
      </w:r>
    </w:p>
    <w:p>
      <w:pPr>
        <w:widowControl/>
        <w:spacing w:line="420" w:lineRule="exact"/>
        <w:jc w:val="left"/>
        <w:rPr>
          <w:rFonts w:ascii="宋体" w:hAnsi="宋体" w:eastAsia="宋体" w:cs="仿宋"/>
          <w:kern w:val="0"/>
          <w:sz w:val="24"/>
          <w:shd w:val="clear" w:color="auto" w:fill="FFFFFF"/>
        </w:rPr>
      </w:pPr>
      <w:r>
        <w:rPr>
          <w:rFonts w:hint="eastAsia" w:ascii="宋体" w:hAnsi="宋体"/>
          <w:color w:val="000000"/>
          <w:sz w:val="24"/>
          <w:lang w:val="en-US" w:eastAsia="zh-CN"/>
        </w:rPr>
        <w:t xml:space="preserve">    </w:t>
      </w:r>
      <w:r>
        <w:rPr>
          <w:rFonts w:hint="eastAsia" w:ascii="宋体" w:hAnsi="宋体" w:cs="仿宋"/>
          <w:kern w:val="0"/>
          <w:sz w:val="24"/>
          <w:shd w:val="clear" w:color="auto" w:fill="FFFFFF"/>
          <w:lang w:val="en-US" w:eastAsia="zh-CN"/>
        </w:rPr>
        <w:t>9</w:t>
      </w:r>
      <w:r>
        <w:rPr>
          <w:rFonts w:ascii="宋体" w:hAnsi="宋体" w:eastAsia="宋体" w:cs="仿宋"/>
          <w:kern w:val="0"/>
          <w:sz w:val="24"/>
          <w:shd w:val="clear" w:color="auto" w:fill="FFFFFF"/>
        </w:rPr>
        <w:t>.</w:t>
      </w:r>
      <w:r>
        <w:rPr>
          <w:rFonts w:hint="eastAsia" w:ascii="宋体" w:hAnsi="宋体" w:cs="仿宋"/>
          <w:kern w:val="0"/>
          <w:sz w:val="24"/>
          <w:shd w:val="clear" w:color="auto" w:fill="FFFFFF"/>
          <w:lang w:val="en-US" w:eastAsia="zh-CN"/>
        </w:rPr>
        <w:t>服务地点</w:t>
      </w:r>
      <w:r>
        <w:rPr>
          <w:rFonts w:hint="eastAsia" w:ascii="宋体" w:hAnsi="宋体" w:eastAsia="宋体" w:cs="仿宋"/>
          <w:kern w:val="0"/>
          <w:sz w:val="24"/>
          <w:shd w:val="clear" w:color="auto" w:fill="FFFFFF"/>
        </w:rPr>
        <w:t>：启东市人民检察院</w:t>
      </w:r>
      <w:r>
        <w:rPr>
          <w:rFonts w:hint="eastAsia" w:ascii="宋体" w:hAnsi="宋体" w:cs="仿宋"/>
          <w:kern w:val="0"/>
          <w:sz w:val="24"/>
          <w:shd w:val="clear" w:color="auto" w:fill="FFFFFF"/>
          <w:lang w:val="en-US" w:eastAsia="zh-CN"/>
        </w:rPr>
        <w:t>指定地点实施档案数字化服务</w:t>
      </w:r>
      <w:r>
        <w:rPr>
          <w:rFonts w:hint="eastAsia" w:ascii="宋体" w:hAnsi="宋体" w:eastAsia="宋体" w:cs="仿宋"/>
          <w:kern w:val="0"/>
          <w:sz w:val="24"/>
          <w:shd w:val="clear" w:color="auto" w:fill="FFFFFF"/>
        </w:rPr>
        <w:t>。</w:t>
      </w:r>
    </w:p>
    <w:p>
      <w:pPr>
        <w:widowControl/>
        <w:spacing w:line="420" w:lineRule="exact"/>
        <w:rPr>
          <w:rFonts w:ascii="宋体" w:hAnsi="宋体" w:eastAsia="宋体" w:cs="仿宋"/>
          <w:sz w:val="24"/>
        </w:rPr>
      </w:pPr>
      <w:r>
        <w:rPr>
          <w:rFonts w:hint="eastAsia" w:ascii="宋体" w:hAnsi="宋体" w:eastAsia="宋体" w:cs="仿宋"/>
          <w:b/>
          <w:color w:val="333333"/>
          <w:kern w:val="0"/>
          <w:sz w:val="24"/>
          <w:shd w:val="clear" w:color="auto" w:fill="FFFFFF"/>
        </w:rPr>
        <w:t>五、合同的签订及注意事项：</w:t>
      </w:r>
    </w:p>
    <w:p>
      <w:pPr>
        <w:widowControl/>
        <w:spacing w:line="420" w:lineRule="exact"/>
        <w:ind w:firstLine="482" w:firstLineChars="200"/>
        <w:jc w:val="left"/>
        <w:rPr>
          <w:rFonts w:ascii="宋体" w:hAnsi="宋体" w:eastAsia="宋体" w:cs="仿宋"/>
          <w:sz w:val="24"/>
        </w:rPr>
      </w:pPr>
      <w:r>
        <w:rPr>
          <w:rFonts w:hint="eastAsia" w:ascii="宋体" w:hAnsi="宋体" w:eastAsia="宋体" w:cs="仿宋"/>
          <w:b/>
          <w:color w:val="333333"/>
          <w:kern w:val="0"/>
          <w:sz w:val="24"/>
          <w:shd w:val="clear" w:color="auto" w:fill="FFFFFF"/>
        </w:rPr>
        <w:t>1、成交结果将在相关网站（</w:t>
      </w:r>
      <w:r>
        <w:rPr>
          <w:rFonts w:ascii="宋体" w:hAnsi="宋体" w:eastAsia="宋体" w:cs="仿宋"/>
          <w:b/>
          <w:color w:val="333333"/>
          <w:kern w:val="0"/>
          <w:sz w:val="24"/>
          <w:shd w:val="clear" w:color="auto" w:fill="FFFFFF"/>
        </w:rPr>
        <w:t>http://ntqd.jsjc.gov.cn/</w:t>
      </w:r>
      <w:r>
        <w:rPr>
          <w:rFonts w:hint="eastAsia" w:ascii="宋体" w:hAnsi="宋体" w:eastAsia="宋体" w:cs="仿宋"/>
          <w:b/>
          <w:color w:val="333333"/>
          <w:kern w:val="0"/>
          <w:sz w:val="24"/>
          <w:shd w:val="clear" w:color="auto" w:fill="FFFFFF"/>
        </w:rPr>
        <w:t>）予以公布。</w:t>
      </w:r>
    </w:p>
    <w:p>
      <w:pPr>
        <w:widowControl/>
        <w:spacing w:line="420" w:lineRule="exact"/>
        <w:ind w:firstLine="480" w:firstLineChars="200"/>
        <w:jc w:val="left"/>
        <w:rPr>
          <w:rFonts w:ascii="宋体" w:hAnsi="宋体" w:eastAsia="宋体" w:cs="仿宋"/>
          <w:sz w:val="24"/>
        </w:rPr>
      </w:pPr>
      <w:r>
        <w:rPr>
          <w:rFonts w:hint="eastAsia" w:ascii="宋体" w:hAnsi="宋体" w:eastAsia="宋体" w:cs="仿宋"/>
          <w:color w:val="333333"/>
          <w:kern w:val="0"/>
          <w:sz w:val="24"/>
          <w:shd w:val="clear" w:color="auto" w:fill="FFFFFF"/>
        </w:rPr>
        <w:t>2、签订合同</w:t>
      </w:r>
    </w:p>
    <w:p>
      <w:pPr>
        <w:widowControl/>
        <w:spacing w:line="420" w:lineRule="exact"/>
        <w:ind w:firstLine="480" w:firstLineChars="200"/>
        <w:jc w:val="left"/>
        <w:rPr>
          <w:rFonts w:ascii="宋体" w:hAnsi="宋体" w:eastAsia="宋体" w:cs="仿宋"/>
          <w:sz w:val="24"/>
        </w:rPr>
      </w:pPr>
      <w:r>
        <w:rPr>
          <w:rFonts w:hint="eastAsia" w:ascii="宋体" w:hAnsi="宋体" w:eastAsia="宋体" w:cs="仿宋"/>
          <w:color w:val="333333"/>
          <w:kern w:val="0"/>
          <w:sz w:val="24"/>
          <w:shd w:val="clear" w:color="auto" w:fill="FFFFFF"/>
        </w:rPr>
        <w:t>询价文件、补充文件及成交供应商的报价文件等均为签订合同的依据。</w:t>
      </w:r>
    </w:p>
    <w:p>
      <w:pPr>
        <w:widowControl/>
        <w:spacing w:line="420" w:lineRule="exact"/>
        <w:ind w:firstLine="480" w:firstLineChars="200"/>
        <w:jc w:val="left"/>
        <w:rPr>
          <w:rFonts w:ascii="宋体" w:hAnsi="宋体" w:eastAsia="宋体" w:cs="仿宋"/>
          <w:sz w:val="24"/>
        </w:rPr>
      </w:pPr>
      <w:r>
        <w:rPr>
          <w:rFonts w:hint="eastAsia" w:ascii="宋体" w:hAnsi="宋体" w:eastAsia="宋体" w:cs="仿宋"/>
          <w:color w:val="333333"/>
          <w:kern w:val="0"/>
          <w:sz w:val="24"/>
          <w:shd w:val="clear" w:color="auto" w:fill="FFFFFF"/>
        </w:rPr>
        <w:t>3、成交供应商因自身原因</w:t>
      </w:r>
      <w:r>
        <w:rPr>
          <w:rFonts w:hint="eastAsia" w:ascii="宋体" w:hAnsi="宋体" w:eastAsia="宋体" w:cs="仿宋"/>
          <w:b/>
          <w:color w:val="333333"/>
          <w:kern w:val="0"/>
          <w:sz w:val="24"/>
          <w:shd w:val="clear" w:color="auto" w:fill="FFFFFF"/>
        </w:rPr>
        <w:t>不能履行</w:t>
      </w:r>
      <w:r>
        <w:rPr>
          <w:rFonts w:hint="eastAsia" w:ascii="宋体" w:hAnsi="宋体" w:eastAsia="宋体" w:cs="仿宋"/>
          <w:color w:val="333333"/>
          <w:kern w:val="0"/>
          <w:sz w:val="24"/>
          <w:shd w:val="clear" w:color="auto" w:fill="FFFFFF"/>
        </w:rPr>
        <w:t>政府采购合同的，采购单位将取消其成交资格，同时相关主管部门将对成交供应商作以下处理：记入不良信誉，并按《政府采购法》有关规定，暂停其在启东市场的政府采购资格。</w:t>
      </w:r>
    </w:p>
    <w:p>
      <w:pPr>
        <w:widowControl/>
        <w:spacing w:line="420" w:lineRule="exact"/>
        <w:rPr>
          <w:rFonts w:ascii="宋体" w:hAnsi="宋体" w:eastAsia="宋体" w:cs="仿宋"/>
          <w:b/>
          <w:color w:val="333333"/>
          <w:kern w:val="0"/>
          <w:sz w:val="24"/>
          <w:shd w:val="clear" w:color="auto" w:fill="FFFFFF"/>
        </w:rPr>
      </w:pPr>
      <w:r>
        <w:rPr>
          <w:rFonts w:hint="eastAsia" w:ascii="宋体" w:hAnsi="宋体" w:eastAsia="宋体" w:cs="仿宋"/>
          <w:b/>
          <w:color w:val="333333"/>
          <w:kern w:val="0"/>
          <w:sz w:val="24"/>
          <w:shd w:val="clear" w:color="auto" w:fill="FFFFFF"/>
        </w:rPr>
        <w:t>六、成交原则：</w:t>
      </w:r>
      <w:r>
        <w:rPr>
          <w:rFonts w:hint="eastAsia" w:ascii="宋体" w:hAnsi="宋体" w:eastAsia="宋体" w:cs="仿宋"/>
          <w:b/>
          <w:color w:val="333333"/>
          <w:kern w:val="0"/>
          <w:sz w:val="24"/>
          <w:u w:val="single"/>
          <w:shd w:val="clear" w:color="auto" w:fill="FFFFFF"/>
        </w:rPr>
        <w:t>符合采购需求且总报价最低者成交</w:t>
      </w:r>
      <w:r>
        <w:rPr>
          <w:rFonts w:hint="eastAsia" w:ascii="宋体" w:hAnsi="宋体" w:eastAsia="宋体" w:cs="仿宋"/>
          <w:b/>
          <w:color w:val="333333"/>
          <w:kern w:val="0"/>
          <w:sz w:val="24"/>
          <w:shd w:val="clear" w:color="auto" w:fill="FFFFFF"/>
        </w:rPr>
        <w:t>。如遇同等质量、服务前提下最低总报价相同则采用抽签方式确定中标单位。</w:t>
      </w:r>
    </w:p>
    <w:p>
      <w:pPr>
        <w:snapToGrid w:val="0"/>
        <w:spacing w:line="420" w:lineRule="exact"/>
        <w:ind w:firstLine="480" w:firstLineChars="200"/>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若中标人毁标或在中标结果公示期间被查证确实存在影响中标结果的违法违规行为等情形，不符合中标条件的，并记不良记录一次，同时，采购人依法重新招标。</w:t>
      </w:r>
    </w:p>
    <w:p>
      <w:pPr>
        <w:widowControl/>
        <w:spacing w:line="420" w:lineRule="exact"/>
        <w:rPr>
          <w:rFonts w:ascii="宋体" w:hAnsi="宋体" w:eastAsia="宋体" w:cs="仿宋"/>
          <w:color w:val="333333"/>
          <w:kern w:val="0"/>
          <w:sz w:val="24"/>
          <w:shd w:val="clear" w:color="auto" w:fill="FFFFFF"/>
        </w:rPr>
      </w:pPr>
      <w:r>
        <w:rPr>
          <w:rFonts w:hint="eastAsia" w:ascii="宋体" w:hAnsi="宋体" w:eastAsia="宋体" w:cs="仿宋"/>
          <w:b/>
          <w:color w:val="333333"/>
          <w:kern w:val="0"/>
          <w:sz w:val="24"/>
          <w:shd w:val="clear" w:color="auto" w:fill="FFFFFF"/>
        </w:rPr>
        <w:t>七、付款方式：</w:t>
      </w:r>
      <w:r>
        <w:rPr>
          <w:rFonts w:hint="eastAsia" w:ascii="宋体" w:hAnsi="宋体" w:eastAsia="宋体" w:cs="仿宋"/>
          <w:color w:val="333333"/>
          <w:kern w:val="0"/>
          <w:sz w:val="24"/>
          <w:shd w:val="clear" w:color="auto" w:fill="FFFFFF"/>
        </w:rPr>
        <w:t>所有</w:t>
      </w:r>
      <w:r>
        <w:rPr>
          <w:rFonts w:hint="eastAsia" w:ascii="宋体" w:hAnsi="宋体" w:cs="仿宋"/>
          <w:color w:val="333333"/>
          <w:kern w:val="0"/>
          <w:sz w:val="24"/>
          <w:shd w:val="clear" w:color="auto" w:fill="FFFFFF"/>
          <w:lang w:val="en-US" w:eastAsia="zh-CN"/>
        </w:rPr>
        <w:t>数字化加工服务</w:t>
      </w:r>
      <w:r>
        <w:rPr>
          <w:rFonts w:hint="eastAsia" w:ascii="宋体" w:hAnsi="宋体" w:eastAsia="宋体" w:cs="仿宋"/>
          <w:color w:val="333333"/>
          <w:kern w:val="0"/>
          <w:sz w:val="24"/>
          <w:shd w:val="clear" w:color="auto" w:fill="FFFFFF"/>
        </w:rPr>
        <w:t>验收合格后</w:t>
      </w:r>
      <w:r>
        <w:rPr>
          <w:rFonts w:ascii="宋体" w:hAnsi="宋体" w:eastAsia="宋体" w:cs="仿宋"/>
          <w:color w:val="333333"/>
          <w:kern w:val="0"/>
          <w:sz w:val="24"/>
          <w:shd w:val="clear" w:color="auto" w:fill="FFFFFF"/>
        </w:rPr>
        <w:t>1</w:t>
      </w:r>
      <w:r>
        <w:rPr>
          <w:rFonts w:hint="eastAsia" w:ascii="宋体" w:hAnsi="宋体" w:eastAsia="宋体" w:cs="仿宋"/>
          <w:color w:val="333333"/>
          <w:kern w:val="0"/>
          <w:sz w:val="24"/>
          <w:shd w:val="clear" w:color="auto" w:fill="FFFFFF"/>
        </w:rPr>
        <w:t>个月内无质量问题，支付</w:t>
      </w:r>
      <w:r>
        <w:rPr>
          <w:rFonts w:hint="eastAsia" w:ascii="宋体" w:hAnsi="宋体" w:cs="仿宋"/>
          <w:color w:val="333333"/>
          <w:kern w:val="0"/>
          <w:sz w:val="24"/>
          <w:shd w:val="clear" w:color="auto" w:fill="FFFFFF"/>
          <w:lang w:val="en-US" w:eastAsia="zh-CN"/>
        </w:rPr>
        <w:t>所有</w:t>
      </w:r>
      <w:r>
        <w:rPr>
          <w:rFonts w:hint="eastAsia" w:ascii="宋体" w:hAnsi="宋体" w:eastAsia="宋体" w:cs="仿宋"/>
          <w:color w:val="333333"/>
          <w:kern w:val="0"/>
          <w:sz w:val="24"/>
          <w:shd w:val="clear" w:color="auto" w:fill="FFFFFF"/>
        </w:rPr>
        <w:t>合同</w:t>
      </w:r>
      <w:r>
        <w:rPr>
          <w:rFonts w:hint="eastAsia" w:ascii="宋体" w:hAnsi="宋体" w:cs="仿宋"/>
          <w:color w:val="333333"/>
          <w:kern w:val="0"/>
          <w:sz w:val="24"/>
          <w:shd w:val="clear" w:color="auto" w:fill="FFFFFF"/>
          <w:lang w:val="en-US" w:eastAsia="zh-CN"/>
        </w:rPr>
        <w:t>款</w:t>
      </w:r>
      <w:r>
        <w:rPr>
          <w:rFonts w:hint="eastAsia" w:ascii="宋体" w:hAnsi="宋体" w:eastAsia="宋体" w:cs="仿宋"/>
          <w:color w:val="333333"/>
          <w:kern w:val="0"/>
          <w:sz w:val="24"/>
          <w:shd w:val="clear" w:color="auto" w:fill="FFFFFF"/>
        </w:rPr>
        <w:t>。</w:t>
      </w:r>
    </w:p>
    <w:p>
      <w:pPr>
        <w:widowControl/>
        <w:spacing w:line="440" w:lineRule="atLeast"/>
        <w:jc w:val="right"/>
        <w:rPr>
          <w:rFonts w:ascii="宋体" w:hAnsi="宋体" w:cs="仿宋"/>
          <w:color w:val="333333"/>
          <w:kern w:val="0"/>
          <w:sz w:val="24"/>
          <w:shd w:val="clear" w:color="auto" w:fill="FFFFFF"/>
        </w:rPr>
      </w:pPr>
    </w:p>
    <w:p>
      <w:pPr>
        <w:widowControl/>
        <w:spacing w:line="440" w:lineRule="atLeast"/>
        <w:ind w:right="120"/>
        <w:jc w:val="righ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启东市人民检察院</w:t>
      </w:r>
    </w:p>
    <w:p>
      <w:pPr>
        <w:widowControl/>
        <w:spacing w:line="440" w:lineRule="atLeast"/>
        <w:jc w:val="right"/>
        <w:rPr>
          <w:rFonts w:ascii="仿宋" w:hAnsi="仿宋" w:eastAsia="仿宋" w:cs="仿宋"/>
          <w:b/>
          <w:color w:val="333333"/>
          <w:kern w:val="0"/>
          <w:sz w:val="28"/>
          <w:szCs w:val="28"/>
          <w:shd w:val="clear" w:color="auto" w:fill="FFFFFF"/>
        </w:rPr>
      </w:pPr>
      <w:r>
        <w:rPr>
          <w:rFonts w:hint="eastAsia" w:ascii="宋体" w:hAnsi="宋体" w:cs="仿宋"/>
          <w:color w:val="333333"/>
          <w:kern w:val="0"/>
          <w:sz w:val="24"/>
          <w:shd w:val="clear" w:color="auto" w:fill="FFFFFF"/>
        </w:rPr>
        <w:t>  </w:t>
      </w:r>
      <w:r>
        <w:rPr>
          <w:rFonts w:hint="eastAsia" w:ascii="宋体" w:hAnsi="宋体" w:cs="仿宋"/>
          <w:kern w:val="0"/>
          <w:sz w:val="24"/>
          <w:shd w:val="clear" w:color="auto" w:fill="FFFFFF"/>
        </w:rPr>
        <w:t>二0一九年</w:t>
      </w:r>
      <w:r>
        <w:rPr>
          <w:rFonts w:hint="eastAsia" w:ascii="宋体" w:hAnsi="宋体" w:cs="仿宋"/>
          <w:kern w:val="0"/>
          <w:sz w:val="24"/>
          <w:shd w:val="clear" w:color="auto" w:fill="FFFFFF"/>
          <w:lang w:val="en-US" w:eastAsia="zh-CN"/>
        </w:rPr>
        <w:t>八</w:t>
      </w:r>
      <w:r>
        <w:rPr>
          <w:rFonts w:hint="eastAsia" w:ascii="宋体" w:hAnsi="宋体" w:cs="仿宋"/>
          <w:kern w:val="0"/>
          <w:sz w:val="24"/>
          <w:shd w:val="clear" w:color="auto" w:fill="FFFFFF"/>
        </w:rPr>
        <w:t>月</w:t>
      </w:r>
      <w:r>
        <w:rPr>
          <w:rFonts w:hint="eastAsia" w:ascii="宋体" w:hAnsi="宋体" w:cs="仿宋"/>
          <w:kern w:val="0"/>
          <w:sz w:val="24"/>
          <w:shd w:val="clear" w:color="auto" w:fill="FFFFFF"/>
          <w:lang w:val="en-US" w:eastAsia="zh-CN"/>
        </w:rPr>
        <w:t>二十六</w:t>
      </w:r>
      <w:r>
        <w:rPr>
          <w:rFonts w:hint="eastAsia" w:ascii="宋体" w:hAnsi="宋体" w:cs="仿宋"/>
          <w:kern w:val="0"/>
          <w:sz w:val="24"/>
          <w:shd w:val="clear" w:color="auto" w:fill="FFFFFF"/>
        </w:rPr>
        <w:t>日</w:t>
      </w:r>
      <w:r>
        <w:rPr>
          <w:rFonts w:hint="eastAsia" w:ascii="宋体" w:hAnsi="宋体" w:cs="仿宋"/>
          <w:b/>
          <w:kern w:val="0"/>
          <w:sz w:val="24"/>
          <w:shd w:val="clear" w:color="auto" w:fill="FFFFFF"/>
        </w:rPr>
        <w:t> </w:t>
      </w:r>
    </w:p>
    <w:p>
      <w:pPr>
        <w:widowControl/>
        <w:spacing w:line="440" w:lineRule="atLeast"/>
        <w:rPr>
          <w:rFonts w:hint="eastAsia" w:ascii="宋体" w:hAnsi="宋体" w:cs="仿宋"/>
          <w:b/>
          <w:color w:val="333333"/>
          <w:kern w:val="0"/>
          <w:sz w:val="24"/>
          <w:shd w:val="clear" w:color="auto" w:fill="FFFFFF"/>
        </w:rPr>
      </w:pPr>
      <w:r>
        <w:rPr>
          <w:rFonts w:hint="eastAsia" w:ascii="宋体" w:hAnsi="宋体" w:cs="仿宋"/>
          <w:b/>
          <w:color w:val="333333"/>
          <w:kern w:val="0"/>
          <w:sz w:val="24"/>
          <w:shd w:val="clear" w:color="auto" w:fill="FFFFFF"/>
        </w:rPr>
        <w:t xml:space="preserve"> </w:t>
      </w:r>
    </w:p>
    <w:p>
      <w:pPr>
        <w:widowControl/>
        <w:spacing w:line="440" w:lineRule="atLeast"/>
        <w:rPr>
          <w:rFonts w:hint="eastAsia" w:ascii="宋体" w:hAnsi="宋体" w:cs="仿宋"/>
          <w:b/>
          <w:color w:val="333333"/>
          <w:kern w:val="0"/>
          <w:sz w:val="24"/>
          <w:shd w:val="clear" w:color="auto" w:fill="FFFFFF"/>
        </w:rPr>
      </w:pPr>
    </w:p>
    <w:p>
      <w:pPr>
        <w:widowControl/>
        <w:spacing w:line="440" w:lineRule="atLeast"/>
        <w:rPr>
          <w:rFonts w:hint="eastAsia" w:ascii="宋体" w:hAnsi="宋体" w:cs="仿宋"/>
          <w:b/>
          <w:color w:val="333333"/>
          <w:kern w:val="0"/>
          <w:sz w:val="24"/>
          <w:shd w:val="clear" w:color="auto" w:fill="FFFFFF"/>
        </w:rPr>
      </w:pPr>
    </w:p>
    <w:p>
      <w:pPr>
        <w:widowControl/>
        <w:spacing w:line="440" w:lineRule="atLeast"/>
        <w:rPr>
          <w:rFonts w:hint="eastAsia" w:ascii="宋体" w:hAnsi="宋体" w:cs="仿宋"/>
          <w:b/>
          <w:color w:val="333333"/>
          <w:kern w:val="0"/>
          <w:sz w:val="24"/>
          <w:shd w:val="clear" w:color="auto" w:fill="FFFFFF"/>
        </w:rPr>
      </w:pPr>
      <w:r>
        <w:rPr>
          <w:rFonts w:hint="eastAsia" w:ascii="宋体" w:hAnsi="宋体" w:cs="仿宋"/>
          <w:b/>
          <w:color w:val="333333"/>
          <w:kern w:val="0"/>
          <w:sz w:val="24"/>
          <w:shd w:val="clear" w:color="auto" w:fill="FFFFFF"/>
        </w:rPr>
        <w:br w:type="page"/>
      </w:r>
    </w:p>
    <w:p>
      <w:pPr>
        <w:widowControl/>
        <w:spacing w:line="440" w:lineRule="atLeast"/>
        <w:rPr>
          <w:rFonts w:hint="eastAsia" w:ascii="宋体" w:hAnsi="宋体" w:cs="仿宋"/>
          <w:b/>
          <w:color w:val="333333"/>
          <w:kern w:val="0"/>
          <w:sz w:val="24"/>
          <w:shd w:val="clear" w:color="auto" w:fill="FFFFFF"/>
        </w:rPr>
      </w:pPr>
    </w:p>
    <w:p>
      <w:pPr>
        <w:widowControl/>
        <w:spacing w:line="440" w:lineRule="atLeast"/>
        <w:rPr>
          <w:rFonts w:ascii="宋体" w:hAnsi="宋体" w:eastAsia="宋体" w:cs="宋体"/>
          <w:b/>
          <w:kern w:val="0"/>
          <w:sz w:val="24"/>
        </w:rPr>
      </w:pPr>
      <w:r>
        <w:rPr>
          <w:rFonts w:hint="eastAsia" w:ascii="宋体" w:hAnsi="宋体" w:cs="仿宋"/>
          <w:b/>
          <w:color w:val="333333"/>
          <w:kern w:val="0"/>
          <w:sz w:val="24"/>
          <w:shd w:val="clear" w:color="auto" w:fill="FFFFFF"/>
        </w:rPr>
        <w:t>附件一：</w:t>
      </w:r>
      <w:r>
        <w:rPr>
          <w:rFonts w:hint="eastAsia" w:ascii="宋体" w:hAnsi="宋体" w:eastAsia="宋体" w:cs="宋体"/>
          <w:b/>
          <w:kern w:val="0"/>
          <w:sz w:val="24"/>
        </w:rPr>
        <w:t>法定代表人身份证明书</w:t>
      </w:r>
    </w:p>
    <w:p>
      <w:pPr>
        <w:pStyle w:val="12"/>
        <w:spacing w:line="360" w:lineRule="auto"/>
        <w:jc w:val="center"/>
        <w:rPr>
          <w:rFonts w:ascii="宋体" w:hAnsi="宋体" w:eastAsia="宋体" w:cs="宋体"/>
          <w:b/>
          <w:kern w:val="0"/>
          <w:sz w:val="24"/>
          <w:szCs w:val="24"/>
        </w:rPr>
      </w:pPr>
      <w:bookmarkStart w:id="1" w:name="_Toc312173660"/>
      <w:bookmarkStart w:id="2" w:name="_Toc299633887"/>
      <w:bookmarkStart w:id="3" w:name="_Toc299646633"/>
      <w:bookmarkStart w:id="4" w:name="_Toc299646286"/>
    </w:p>
    <w:p>
      <w:pPr>
        <w:pStyle w:val="12"/>
        <w:spacing w:line="360" w:lineRule="auto"/>
        <w:jc w:val="center"/>
        <w:rPr>
          <w:rFonts w:ascii="宋体" w:hAnsi="宋体" w:eastAsia="宋体" w:cs="宋体"/>
          <w:b/>
          <w:kern w:val="0"/>
          <w:sz w:val="24"/>
          <w:szCs w:val="24"/>
        </w:rPr>
      </w:pPr>
      <w:r>
        <w:rPr>
          <w:rFonts w:hint="eastAsia" w:ascii="宋体" w:hAnsi="宋体" w:eastAsia="宋体" w:cs="宋体"/>
          <w:b/>
          <w:kern w:val="0"/>
          <w:sz w:val="24"/>
          <w:szCs w:val="24"/>
        </w:rPr>
        <w:t>法定代表人身份证明书</w:t>
      </w:r>
      <w:bookmarkEnd w:id="1"/>
      <w:bookmarkEnd w:id="2"/>
      <w:bookmarkEnd w:id="3"/>
      <w:bookmarkEnd w:id="4"/>
    </w:p>
    <w:p>
      <w:pPr>
        <w:pStyle w:val="12"/>
        <w:spacing w:line="420" w:lineRule="atLeast"/>
        <w:ind w:firstLine="480" w:firstLineChars="200"/>
        <w:jc w:val="center"/>
        <w:rPr>
          <w:rFonts w:ascii="宋体" w:hAnsi="宋体" w:eastAsia="宋体"/>
          <w:sz w:val="24"/>
          <w:szCs w:val="24"/>
        </w:rPr>
      </w:pPr>
    </w:p>
    <w:p>
      <w:pPr>
        <w:pStyle w:val="12"/>
        <w:spacing w:line="480" w:lineRule="auto"/>
        <w:ind w:firstLine="480" w:firstLineChars="200"/>
        <w:rPr>
          <w:rFonts w:ascii="宋体" w:hAnsi="宋体" w:eastAsia="宋体"/>
          <w:sz w:val="24"/>
          <w:szCs w:val="24"/>
        </w:rPr>
      </w:pPr>
      <w:r>
        <w:rPr>
          <w:rFonts w:hint="eastAsia" w:ascii="宋体" w:hAnsi="宋体" w:eastAsia="宋体"/>
          <w:sz w:val="24"/>
          <w:szCs w:val="24"/>
        </w:rPr>
        <w:t>投标人名称：</w:t>
      </w:r>
      <w:r>
        <w:rPr>
          <w:rFonts w:hint="eastAsia" w:ascii="宋体" w:hAnsi="宋体" w:eastAsia="宋体"/>
          <w:sz w:val="24"/>
          <w:szCs w:val="24"/>
          <w:u w:val="single"/>
        </w:rPr>
        <w:t xml:space="preserve">                                 </w:t>
      </w:r>
    </w:p>
    <w:p>
      <w:pPr>
        <w:pStyle w:val="12"/>
        <w:spacing w:line="480" w:lineRule="auto"/>
        <w:ind w:firstLine="480" w:firstLineChars="200"/>
        <w:rPr>
          <w:rFonts w:ascii="宋体" w:hAnsi="宋体" w:eastAsia="宋体"/>
          <w:sz w:val="24"/>
          <w:szCs w:val="24"/>
        </w:rPr>
      </w:pPr>
      <w:r>
        <w:rPr>
          <w:rFonts w:hint="eastAsia" w:ascii="宋体" w:hAnsi="宋体" w:eastAsia="宋体"/>
          <w:sz w:val="24"/>
          <w:szCs w:val="24"/>
        </w:rPr>
        <w:t>单位性质：</w:t>
      </w:r>
      <w:r>
        <w:rPr>
          <w:rFonts w:hint="eastAsia" w:ascii="宋体" w:hAnsi="宋体" w:eastAsia="宋体"/>
          <w:sz w:val="24"/>
          <w:szCs w:val="24"/>
          <w:u w:val="single"/>
        </w:rPr>
        <w:t xml:space="preserve">                                 </w:t>
      </w:r>
    </w:p>
    <w:p>
      <w:pPr>
        <w:pStyle w:val="12"/>
        <w:spacing w:line="480" w:lineRule="auto"/>
        <w:ind w:firstLine="480" w:firstLineChars="200"/>
        <w:rPr>
          <w:rFonts w:ascii="宋体" w:hAnsi="宋体" w:eastAsia="宋体"/>
          <w:sz w:val="24"/>
          <w:szCs w:val="24"/>
        </w:rPr>
      </w:pPr>
      <w:r>
        <w:rPr>
          <w:rFonts w:hint="eastAsia" w:ascii="宋体" w:hAnsi="宋体" w:eastAsia="宋体"/>
          <w:sz w:val="24"/>
          <w:szCs w:val="24"/>
        </w:rPr>
        <w:t>地    址：</w:t>
      </w:r>
      <w:r>
        <w:rPr>
          <w:rFonts w:hint="eastAsia" w:ascii="宋体" w:hAnsi="宋体" w:eastAsia="宋体"/>
          <w:sz w:val="24"/>
          <w:szCs w:val="24"/>
          <w:u w:val="single"/>
        </w:rPr>
        <w:t xml:space="preserve">                                 </w:t>
      </w:r>
    </w:p>
    <w:p>
      <w:pPr>
        <w:pStyle w:val="12"/>
        <w:spacing w:line="480" w:lineRule="auto"/>
        <w:ind w:firstLine="480" w:firstLineChars="200"/>
        <w:rPr>
          <w:rFonts w:ascii="宋体" w:hAnsi="宋体" w:eastAsia="宋体"/>
          <w:sz w:val="24"/>
          <w:szCs w:val="24"/>
        </w:rPr>
      </w:pPr>
      <w:r>
        <w:rPr>
          <w:rFonts w:hint="eastAsia" w:ascii="宋体" w:hAnsi="宋体" w:eastAsia="宋体"/>
          <w:sz w:val="24"/>
          <w:szCs w:val="24"/>
        </w:rPr>
        <w:t>成立时间：</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pStyle w:val="12"/>
        <w:spacing w:line="480" w:lineRule="auto"/>
        <w:ind w:firstLine="480" w:firstLineChars="200"/>
        <w:rPr>
          <w:rFonts w:ascii="宋体" w:hAnsi="宋体" w:eastAsia="宋体"/>
          <w:sz w:val="24"/>
          <w:szCs w:val="24"/>
        </w:rPr>
      </w:pPr>
      <w:r>
        <w:rPr>
          <w:rFonts w:hint="eastAsia" w:ascii="宋体" w:hAnsi="宋体" w:eastAsia="宋体"/>
          <w:sz w:val="24"/>
          <w:szCs w:val="24"/>
        </w:rPr>
        <w:t>经营期限：</w:t>
      </w:r>
      <w:r>
        <w:rPr>
          <w:rFonts w:hint="eastAsia" w:ascii="宋体" w:hAnsi="宋体" w:eastAsia="宋体"/>
          <w:sz w:val="24"/>
          <w:szCs w:val="24"/>
          <w:u w:val="single"/>
        </w:rPr>
        <w:t xml:space="preserve">                                  </w:t>
      </w:r>
    </w:p>
    <w:p>
      <w:pPr>
        <w:pStyle w:val="12"/>
        <w:spacing w:line="480" w:lineRule="auto"/>
        <w:ind w:firstLine="480" w:firstLineChars="200"/>
        <w:rPr>
          <w:rFonts w:ascii="宋体" w:hAnsi="宋体" w:eastAsia="宋体"/>
          <w:sz w:val="24"/>
          <w:szCs w:val="24"/>
        </w:rPr>
      </w:pPr>
      <w:r>
        <w:rPr>
          <w:rFonts w:hint="eastAsia" w:ascii="宋体" w:hAnsi="宋体" w:eastAsia="宋体"/>
          <w:sz w:val="24"/>
          <w:szCs w:val="24"/>
        </w:rPr>
        <w:t>姓    名：</w:t>
      </w:r>
      <w:r>
        <w:rPr>
          <w:rFonts w:hint="eastAsia" w:ascii="宋体" w:hAnsi="宋体" w:eastAsia="宋体"/>
          <w:sz w:val="24"/>
          <w:szCs w:val="24"/>
          <w:u w:val="single"/>
        </w:rPr>
        <w:t xml:space="preserve">             </w:t>
      </w:r>
      <w:r>
        <w:rPr>
          <w:rFonts w:hint="eastAsia" w:ascii="宋体" w:hAnsi="宋体" w:eastAsia="宋体"/>
          <w:sz w:val="24"/>
          <w:szCs w:val="24"/>
        </w:rPr>
        <w:t>性别：</w:t>
      </w:r>
      <w:r>
        <w:rPr>
          <w:rFonts w:hint="eastAsia" w:ascii="宋体" w:hAnsi="宋体" w:eastAsia="宋体"/>
          <w:sz w:val="24"/>
          <w:szCs w:val="24"/>
          <w:u w:val="single"/>
        </w:rPr>
        <w:t xml:space="preserve">          </w:t>
      </w:r>
      <w:r>
        <w:rPr>
          <w:rFonts w:hint="eastAsia" w:ascii="宋体" w:hAnsi="宋体" w:eastAsia="宋体"/>
          <w:sz w:val="24"/>
          <w:szCs w:val="24"/>
        </w:rPr>
        <w:t>年龄：</w:t>
      </w:r>
      <w:r>
        <w:rPr>
          <w:rFonts w:hint="eastAsia" w:ascii="宋体" w:hAnsi="宋体" w:eastAsia="宋体"/>
          <w:sz w:val="24"/>
          <w:szCs w:val="24"/>
          <w:u w:val="single"/>
        </w:rPr>
        <w:t xml:space="preserve">           </w:t>
      </w:r>
    </w:p>
    <w:p>
      <w:pPr>
        <w:pStyle w:val="12"/>
        <w:spacing w:line="480" w:lineRule="auto"/>
        <w:ind w:firstLine="480" w:firstLineChars="200"/>
        <w:rPr>
          <w:rFonts w:ascii="宋体" w:hAnsi="宋体" w:eastAsia="宋体"/>
          <w:sz w:val="24"/>
          <w:szCs w:val="24"/>
          <w:u w:val="single"/>
        </w:rPr>
      </w:pPr>
      <w:r>
        <w:rPr>
          <w:rFonts w:hint="eastAsia" w:ascii="宋体" w:hAnsi="宋体" w:eastAsia="宋体"/>
          <w:sz w:val="24"/>
          <w:szCs w:val="24"/>
        </w:rPr>
        <w:t>职务：</w:t>
      </w:r>
      <w:r>
        <w:rPr>
          <w:rFonts w:hint="eastAsia" w:ascii="宋体" w:hAnsi="宋体" w:eastAsia="宋体"/>
          <w:sz w:val="24"/>
          <w:szCs w:val="24"/>
          <w:u w:val="single"/>
        </w:rPr>
        <w:t xml:space="preserve">               </w:t>
      </w:r>
      <w:r>
        <w:rPr>
          <w:rFonts w:hint="eastAsia" w:ascii="宋体" w:hAnsi="宋体" w:eastAsia="宋体"/>
          <w:sz w:val="24"/>
          <w:szCs w:val="24"/>
        </w:rPr>
        <w:t>系：</w:t>
      </w:r>
      <w:r>
        <w:rPr>
          <w:rFonts w:hint="eastAsia" w:ascii="宋体" w:hAnsi="宋体" w:eastAsia="宋体"/>
          <w:sz w:val="24"/>
          <w:szCs w:val="24"/>
          <w:u w:val="single"/>
        </w:rPr>
        <w:t xml:space="preserve">     (投标人单位名称)           </w:t>
      </w:r>
    </w:p>
    <w:p>
      <w:pPr>
        <w:pStyle w:val="12"/>
        <w:spacing w:line="480" w:lineRule="auto"/>
        <w:ind w:firstLine="480" w:firstLineChars="200"/>
        <w:rPr>
          <w:rFonts w:ascii="宋体" w:hAnsi="宋体" w:eastAsia="宋体"/>
          <w:sz w:val="24"/>
          <w:szCs w:val="24"/>
        </w:rPr>
      </w:pPr>
      <w:r>
        <w:rPr>
          <w:rFonts w:hint="eastAsia" w:ascii="宋体" w:hAnsi="宋体" w:eastAsia="宋体"/>
          <w:sz w:val="24"/>
          <w:szCs w:val="24"/>
          <w:u w:val="single"/>
        </w:rPr>
        <w:t xml:space="preserve">                                   </w:t>
      </w:r>
      <w:r>
        <w:rPr>
          <w:rFonts w:hint="eastAsia" w:ascii="宋体" w:hAnsi="宋体" w:eastAsia="宋体"/>
          <w:sz w:val="24"/>
          <w:szCs w:val="24"/>
        </w:rPr>
        <w:t>的法定代表人。</w:t>
      </w:r>
    </w:p>
    <w:p>
      <w:pPr>
        <w:pStyle w:val="12"/>
        <w:spacing w:line="480" w:lineRule="auto"/>
        <w:ind w:firstLine="480" w:firstLineChars="200"/>
        <w:rPr>
          <w:rFonts w:ascii="宋体" w:hAnsi="宋体" w:eastAsia="宋体"/>
          <w:sz w:val="24"/>
          <w:szCs w:val="24"/>
        </w:rPr>
      </w:pPr>
    </w:p>
    <w:p>
      <w:pPr>
        <w:pStyle w:val="12"/>
        <w:spacing w:line="480" w:lineRule="auto"/>
        <w:ind w:firstLine="480" w:firstLineChars="200"/>
        <w:rPr>
          <w:rFonts w:ascii="宋体" w:hAnsi="宋体" w:eastAsia="宋体"/>
          <w:sz w:val="24"/>
          <w:szCs w:val="24"/>
        </w:rPr>
      </w:pPr>
      <w:r>
        <w:rPr>
          <w:rFonts w:hint="eastAsia" w:ascii="宋体" w:hAnsi="宋体" w:eastAsia="宋体"/>
          <w:sz w:val="24"/>
          <w:szCs w:val="24"/>
        </w:rPr>
        <w:t>特此证明</w:t>
      </w:r>
    </w:p>
    <w:p>
      <w:pPr>
        <w:pStyle w:val="12"/>
        <w:spacing w:line="480" w:lineRule="auto"/>
        <w:ind w:firstLine="480" w:firstLineChars="200"/>
        <w:rPr>
          <w:rFonts w:ascii="宋体" w:hAnsi="宋体" w:eastAsia="宋体"/>
          <w:sz w:val="24"/>
          <w:szCs w:val="24"/>
        </w:rPr>
      </w:pPr>
    </w:p>
    <w:p>
      <w:pPr>
        <w:pStyle w:val="12"/>
        <w:spacing w:line="480" w:lineRule="auto"/>
        <w:ind w:firstLine="480" w:firstLineChars="200"/>
        <w:rPr>
          <w:rFonts w:ascii="宋体" w:hAnsi="宋体" w:eastAsia="宋体"/>
          <w:sz w:val="24"/>
          <w:szCs w:val="24"/>
        </w:rPr>
      </w:pPr>
    </w:p>
    <w:p>
      <w:pPr>
        <w:pStyle w:val="12"/>
        <w:spacing w:line="480" w:lineRule="auto"/>
        <w:ind w:firstLine="480" w:firstLineChars="200"/>
        <w:rPr>
          <w:rFonts w:ascii="宋体" w:hAnsi="宋体" w:eastAsia="宋体"/>
          <w:sz w:val="24"/>
          <w:szCs w:val="24"/>
        </w:rPr>
      </w:pPr>
      <w:r>
        <w:rPr>
          <w:rFonts w:hint="eastAsia" w:ascii="宋体" w:hAnsi="宋体" w:eastAsia="宋体"/>
          <w:sz w:val="24"/>
          <w:szCs w:val="24"/>
        </w:rPr>
        <w:t>投标人(盖法人章)：</w:t>
      </w:r>
      <w:r>
        <w:rPr>
          <w:rFonts w:hint="eastAsia" w:ascii="宋体" w:hAnsi="宋体" w:eastAsia="宋体"/>
          <w:sz w:val="24"/>
          <w:szCs w:val="24"/>
          <w:u w:val="single"/>
        </w:rPr>
        <w:t xml:space="preserve">                   </w:t>
      </w:r>
    </w:p>
    <w:p>
      <w:pPr>
        <w:pStyle w:val="12"/>
        <w:spacing w:line="480" w:lineRule="auto"/>
        <w:ind w:firstLine="480" w:firstLineChars="200"/>
        <w:rPr>
          <w:rFonts w:ascii="宋体" w:hAnsi="宋体" w:eastAsia="宋体"/>
          <w:sz w:val="24"/>
          <w:szCs w:val="24"/>
        </w:rPr>
      </w:pPr>
    </w:p>
    <w:p>
      <w:pPr>
        <w:pStyle w:val="12"/>
        <w:spacing w:line="480" w:lineRule="auto"/>
        <w:ind w:firstLine="480" w:firstLineChars="200"/>
        <w:rPr>
          <w:rFonts w:ascii="宋体" w:hAnsi="宋体" w:eastAsia="宋体"/>
          <w:sz w:val="24"/>
          <w:szCs w:val="24"/>
        </w:rPr>
      </w:pPr>
      <w:r>
        <w:rPr>
          <w:rFonts w:hint="eastAsia" w:ascii="宋体" w:hAnsi="宋体" w:eastAsia="宋体"/>
          <w:sz w:val="24"/>
          <w:szCs w:val="24"/>
        </w:rPr>
        <w:t>日   期：</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pStyle w:val="12"/>
        <w:spacing w:line="420" w:lineRule="atLeast"/>
        <w:ind w:firstLine="480" w:firstLineChars="200"/>
        <w:rPr>
          <w:rFonts w:ascii="宋体" w:hAnsi="宋体" w:eastAsia="宋体"/>
          <w:sz w:val="24"/>
          <w:szCs w:val="24"/>
        </w:rPr>
      </w:pPr>
    </w:p>
    <w:p>
      <w:pPr>
        <w:pStyle w:val="12"/>
        <w:spacing w:line="420" w:lineRule="atLeast"/>
        <w:ind w:firstLine="480" w:firstLineChars="200"/>
        <w:jc w:val="center"/>
        <w:rPr>
          <w:rFonts w:ascii="宋体" w:hAnsi="宋体" w:eastAsia="宋体"/>
          <w:sz w:val="24"/>
          <w:szCs w:val="24"/>
        </w:rPr>
      </w:pPr>
    </w:p>
    <w:p>
      <w:pPr>
        <w:pStyle w:val="12"/>
        <w:spacing w:line="420" w:lineRule="atLeast"/>
        <w:ind w:firstLine="480" w:firstLineChars="200"/>
        <w:jc w:val="center"/>
        <w:rPr>
          <w:rFonts w:ascii="宋体" w:hAnsi="宋体" w:eastAsia="宋体"/>
          <w:sz w:val="24"/>
          <w:szCs w:val="24"/>
        </w:rPr>
      </w:pPr>
    </w:p>
    <w:p>
      <w:pPr>
        <w:pStyle w:val="12"/>
        <w:spacing w:line="360" w:lineRule="auto"/>
        <w:ind w:firstLine="0"/>
        <w:jc w:val="left"/>
        <w:rPr>
          <w:rFonts w:ascii="宋体" w:hAnsi="宋体" w:eastAsia="宋体" w:cs="宋体"/>
          <w:b/>
          <w:kern w:val="0"/>
          <w:sz w:val="24"/>
          <w:szCs w:val="24"/>
        </w:rPr>
      </w:pPr>
      <w:bookmarkStart w:id="5" w:name="_Toc299633888"/>
      <w:r>
        <w:rPr>
          <w:rFonts w:ascii="宋体" w:hAnsi="宋体" w:eastAsia="宋体"/>
          <w:sz w:val="24"/>
          <w:szCs w:val="24"/>
        </w:rPr>
        <w:br w:type="page"/>
      </w:r>
      <w:bookmarkStart w:id="6" w:name="_Toc299646287"/>
      <w:bookmarkStart w:id="7" w:name="_Toc312173661"/>
      <w:bookmarkStart w:id="8" w:name="_Toc299646634"/>
      <w:r>
        <w:rPr>
          <w:rFonts w:hint="eastAsia" w:ascii="宋体" w:hAnsi="宋体" w:eastAsia="宋体" w:cs="宋体"/>
          <w:b/>
          <w:kern w:val="0"/>
          <w:sz w:val="24"/>
          <w:szCs w:val="24"/>
        </w:rPr>
        <w:t>附件二: 授权委托书</w:t>
      </w:r>
    </w:p>
    <w:p>
      <w:pPr>
        <w:pStyle w:val="13"/>
        <w:rPr>
          <w:rFonts w:ascii="宋体" w:hAnsi="宋体" w:eastAsia="宋体"/>
          <w:sz w:val="24"/>
          <w:szCs w:val="24"/>
        </w:rPr>
      </w:pPr>
      <w:r>
        <w:rPr>
          <w:rFonts w:hint="eastAsia" w:ascii="宋体" w:hAnsi="宋体" w:eastAsia="宋体" w:cs="宋体"/>
          <w:b/>
          <w:sz w:val="24"/>
          <w:szCs w:val="24"/>
        </w:rPr>
        <w:t>授权委托书</w:t>
      </w:r>
      <w:bookmarkEnd w:id="5"/>
      <w:bookmarkEnd w:id="6"/>
      <w:bookmarkEnd w:id="7"/>
      <w:bookmarkEnd w:id="8"/>
    </w:p>
    <w:p>
      <w:pPr>
        <w:pStyle w:val="12"/>
        <w:spacing w:line="420" w:lineRule="atLeast"/>
        <w:ind w:firstLine="480" w:firstLineChars="200"/>
        <w:rPr>
          <w:rFonts w:ascii="宋体" w:hAnsi="宋体" w:eastAsia="宋体"/>
          <w:sz w:val="24"/>
          <w:szCs w:val="24"/>
        </w:rPr>
      </w:pPr>
    </w:p>
    <w:p>
      <w:pPr>
        <w:pStyle w:val="12"/>
        <w:spacing w:line="480" w:lineRule="auto"/>
        <w:ind w:firstLine="840" w:firstLineChars="350"/>
        <w:rPr>
          <w:rFonts w:ascii="宋体" w:hAnsi="宋体" w:eastAsia="宋体"/>
          <w:sz w:val="24"/>
          <w:szCs w:val="24"/>
        </w:rPr>
      </w:pPr>
      <w:r>
        <w:rPr>
          <w:rFonts w:hint="eastAsia" w:ascii="宋体" w:hAnsi="宋体" w:eastAsia="宋体"/>
          <w:sz w:val="24"/>
          <w:szCs w:val="24"/>
        </w:rPr>
        <w:t>本授权委托书声明：我</w:t>
      </w:r>
      <w:r>
        <w:rPr>
          <w:rFonts w:hint="eastAsia" w:ascii="宋体" w:hAnsi="宋体" w:eastAsia="宋体"/>
          <w:sz w:val="24"/>
          <w:szCs w:val="24"/>
          <w:u w:val="single"/>
        </w:rPr>
        <w:t xml:space="preserve">       </w:t>
      </w:r>
      <w:r>
        <w:rPr>
          <w:rFonts w:hint="eastAsia" w:ascii="宋体" w:hAnsi="宋体" w:eastAsia="宋体"/>
          <w:sz w:val="24"/>
          <w:szCs w:val="24"/>
        </w:rPr>
        <w:t>(姓名)系</w:t>
      </w:r>
      <w:r>
        <w:rPr>
          <w:rFonts w:hint="eastAsia" w:ascii="宋体" w:hAnsi="宋体" w:eastAsia="宋体"/>
          <w:sz w:val="24"/>
          <w:szCs w:val="24"/>
          <w:u w:val="single"/>
        </w:rPr>
        <w:t xml:space="preserve">                </w:t>
      </w:r>
      <w:r>
        <w:rPr>
          <w:rFonts w:hint="eastAsia" w:ascii="宋体" w:hAnsi="宋体" w:eastAsia="宋体"/>
          <w:sz w:val="24"/>
          <w:szCs w:val="24"/>
        </w:rPr>
        <w:t>(投标人名称)的法定代表人，现授权委托</w:t>
      </w:r>
      <w:r>
        <w:rPr>
          <w:rFonts w:hint="eastAsia" w:ascii="宋体" w:hAnsi="宋体" w:eastAsia="宋体"/>
          <w:sz w:val="24"/>
          <w:szCs w:val="24"/>
          <w:u w:val="single"/>
        </w:rPr>
        <w:t xml:space="preserve">                   </w:t>
      </w:r>
      <w:r>
        <w:rPr>
          <w:rFonts w:hint="eastAsia" w:ascii="宋体" w:hAnsi="宋体" w:eastAsia="宋体"/>
          <w:sz w:val="24"/>
          <w:szCs w:val="24"/>
        </w:rPr>
        <w:t>(单位名称)</w:t>
      </w:r>
      <w:r>
        <w:rPr>
          <w:rFonts w:hint="eastAsia" w:ascii="宋体" w:hAnsi="宋体" w:eastAsia="宋体"/>
          <w:sz w:val="24"/>
          <w:szCs w:val="24"/>
          <w:u w:val="single"/>
        </w:rPr>
        <w:t xml:space="preserve">         </w:t>
      </w:r>
      <w:r>
        <w:rPr>
          <w:rFonts w:hint="eastAsia" w:ascii="宋体" w:hAnsi="宋体" w:eastAsia="宋体"/>
          <w:sz w:val="24"/>
          <w:szCs w:val="24"/>
        </w:rPr>
        <w:t>(姓名)</w:t>
      </w:r>
    </w:p>
    <w:p>
      <w:pPr>
        <w:pStyle w:val="12"/>
        <w:spacing w:line="480" w:lineRule="auto"/>
        <w:ind w:firstLine="0"/>
        <w:rPr>
          <w:rFonts w:ascii="宋体" w:hAnsi="宋体" w:eastAsia="宋体"/>
          <w:sz w:val="24"/>
          <w:szCs w:val="24"/>
        </w:rPr>
      </w:pPr>
      <w:r>
        <w:rPr>
          <w:rFonts w:hint="eastAsia" w:ascii="宋体" w:hAnsi="宋体" w:eastAsia="宋体"/>
          <w:sz w:val="24"/>
          <w:szCs w:val="24"/>
        </w:rPr>
        <w:t>为我单位的合法代理人，以本公司的名义参加</w:t>
      </w:r>
      <w:r>
        <w:rPr>
          <w:rFonts w:hint="eastAsia" w:ascii="宋体" w:hAnsi="宋体" w:eastAsia="宋体"/>
          <w:sz w:val="24"/>
          <w:szCs w:val="24"/>
          <w:u w:val="single"/>
        </w:rPr>
        <w:t xml:space="preserve"> 　　　　　　　　</w:t>
      </w:r>
      <w:r>
        <w:rPr>
          <w:rFonts w:hint="eastAsia" w:ascii="宋体" w:hAnsi="宋体" w:eastAsia="宋体"/>
          <w:sz w:val="24"/>
          <w:szCs w:val="24"/>
        </w:rPr>
        <w:t>(招标人名称)的</w:t>
      </w:r>
      <w:r>
        <w:rPr>
          <w:rFonts w:hint="eastAsia" w:ascii="宋体" w:hAnsi="宋体" w:eastAsia="宋体"/>
          <w:sz w:val="24"/>
          <w:szCs w:val="24"/>
          <w:u w:val="single"/>
        </w:rPr>
        <w:t xml:space="preserve">            </w:t>
      </w:r>
      <w:r>
        <w:rPr>
          <w:rFonts w:hint="eastAsia" w:ascii="宋体" w:hAnsi="宋体" w:eastAsia="宋体"/>
          <w:sz w:val="24"/>
          <w:szCs w:val="24"/>
        </w:rPr>
        <w:t>工程投标。代理人所签署的一切文件和处理与之有关的一切事务，我均予承认。</w:t>
      </w:r>
    </w:p>
    <w:p>
      <w:pPr>
        <w:pStyle w:val="12"/>
        <w:spacing w:line="480" w:lineRule="auto"/>
        <w:ind w:firstLine="480" w:firstLineChars="200"/>
        <w:rPr>
          <w:rFonts w:ascii="宋体" w:hAnsi="宋体" w:eastAsia="宋体"/>
          <w:sz w:val="24"/>
          <w:szCs w:val="24"/>
        </w:rPr>
      </w:pPr>
      <w:r>
        <w:rPr>
          <w:rFonts w:hint="eastAsia" w:ascii="宋体" w:hAnsi="宋体" w:eastAsia="宋体"/>
          <w:sz w:val="24"/>
          <w:szCs w:val="24"/>
        </w:rPr>
        <w:t>委托期限：</w:t>
      </w:r>
      <w:r>
        <w:rPr>
          <w:rFonts w:hint="eastAsia" w:ascii="宋体" w:hAnsi="宋体" w:eastAsia="宋体"/>
          <w:sz w:val="24"/>
          <w:szCs w:val="24"/>
          <w:u w:val="single"/>
        </w:rPr>
        <w:t xml:space="preserve">                </w:t>
      </w:r>
      <w:r>
        <w:rPr>
          <w:rFonts w:hint="eastAsia" w:ascii="宋体" w:hAnsi="宋体" w:eastAsia="宋体"/>
          <w:sz w:val="24"/>
          <w:szCs w:val="24"/>
        </w:rPr>
        <w:t xml:space="preserve"> </w:t>
      </w:r>
    </w:p>
    <w:p>
      <w:pPr>
        <w:pStyle w:val="12"/>
        <w:spacing w:line="480" w:lineRule="auto"/>
        <w:ind w:firstLine="480" w:firstLineChars="200"/>
        <w:rPr>
          <w:rFonts w:ascii="宋体" w:hAnsi="宋体" w:eastAsia="宋体"/>
          <w:sz w:val="24"/>
          <w:szCs w:val="24"/>
        </w:rPr>
      </w:pPr>
      <w:r>
        <w:rPr>
          <w:rFonts w:hint="eastAsia" w:ascii="宋体" w:hAnsi="宋体" w:eastAsia="宋体"/>
          <w:sz w:val="24"/>
          <w:szCs w:val="24"/>
        </w:rPr>
        <w:t>代理人无转委权，特此委托。</w:t>
      </w:r>
    </w:p>
    <w:p>
      <w:pPr>
        <w:pStyle w:val="12"/>
        <w:spacing w:line="420" w:lineRule="atLeast"/>
        <w:ind w:firstLine="480" w:firstLineChars="200"/>
        <w:rPr>
          <w:rFonts w:ascii="宋体" w:hAnsi="宋体" w:eastAsia="宋体"/>
          <w:sz w:val="24"/>
          <w:szCs w:val="24"/>
        </w:rPr>
      </w:pPr>
    </w:p>
    <w:p>
      <w:pPr>
        <w:pStyle w:val="12"/>
        <w:spacing w:line="420" w:lineRule="atLeast"/>
        <w:ind w:firstLine="480" w:firstLineChars="200"/>
        <w:rPr>
          <w:rFonts w:ascii="宋体" w:hAnsi="宋体" w:eastAsia="宋体"/>
          <w:sz w:val="24"/>
          <w:szCs w:val="24"/>
        </w:rPr>
      </w:pPr>
    </w:p>
    <w:p>
      <w:pPr>
        <w:pStyle w:val="12"/>
        <w:spacing w:line="800" w:lineRule="exact"/>
        <w:ind w:firstLine="480" w:firstLineChars="200"/>
        <w:jc w:val="center"/>
        <w:rPr>
          <w:rFonts w:ascii="宋体" w:hAnsi="宋体" w:eastAsia="宋体"/>
          <w:sz w:val="24"/>
          <w:szCs w:val="24"/>
        </w:rPr>
      </w:pPr>
      <w:r>
        <w:rPr>
          <w:rFonts w:hint="eastAsia" w:ascii="宋体" w:hAnsi="宋体" w:eastAsia="宋体"/>
          <w:sz w:val="24"/>
          <w:szCs w:val="24"/>
        </w:rPr>
        <w:t>投标人(盖法人章)：</w:t>
      </w:r>
      <w:r>
        <w:rPr>
          <w:rFonts w:hint="eastAsia" w:ascii="宋体" w:hAnsi="宋体" w:eastAsia="宋体"/>
          <w:sz w:val="24"/>
          <w:szCs w:val="24"/>
          <w:u w:val="single"/>
        </w:rPr>
        <w:t xml:space="preserve">                           </w:t>
      </w:r>
    </w:p>
    <w:p>
      <w:pPr>
        <w:pStyle w:val="12"/>
        <w:spacing w:line="800" w:lineRule="exact"/>
        <w:ind w:firstLine="480" w:firstLineChars="200"/>
        <w:jc w:val="center"/>
        <w:rPr>
          <w:rFonts w:ascii="宋体" w:hAnsi="宋体" w:eastAsia="宋体"/>
          <w:sz w:val="24"/>
          <w:szCs w:val="24"/>
          <w:u w:val="single"/>
        </w:rPr>
      </w:pPr>
      <w:r>
        <w:rPr>
          <w:rFonts w:hint="eastAsia" w:ascii="宋体" w:hAnsi="宋体" w:eastAsia="宋体"/>
          <w:sz w:val="24"/>
          <w:szCs w:val="24"/>
        </w:rPr>
        <w:t>法定代表人(签字)：</w:t>
      </w:r>
      <w:r>
        <w:rPr>
          <w:rFonts w:hint="eastAsia" w:ascii="宋体" w:hAnsi="宋体" w:eastAsia="宋体"/>
          <w:sz w:val="24"/>
          <w:szCs w:val="24"/>
          <w:u w:val="single"/>
        </w:rPr>
        <w:t xml:space="preserve">                        </w:t>
      </w:r>
      <w:r>
        <w:rPr>
          <w:rFonts w:hint="eastAsia" w:ascii="宋体" w:hAnsi="宋体" w:eastAsia="宋体"/>
          <w:sz w:val="24"/>
          <w:szCs w:val="24"/>
        </w:rPr>
        <w:t xml:space="preserve"> </w:t>
      </w:r>
    </w:p>
    <w:p>
      <w:pPr>
        <w:pStyle w:val="12"/>
        <w:spacing w:line="800" w:lineRule="exact"/>
        <w:ind w:firstLine="480" w:firstLineChars="200"/>
        <w:jc w:val="center"/>
        <w:rPr>
          <w:rFonts w:ascii="宋体" w:hAnsi="宋体" w:eastAsia="宋体"/>
          <w:sz w:val="24"/>
          <w:szCs w:val="24"/>
        </w:rPr>
      </w:pPr>
      <w:r>
        <w:rPr>
          <w:rFonts w:hint="eastAsia" w:ascii="宋体" w:hAnsi="宋体" w:eastAsia="宋体"/>
          <w:sz w:val="24"/>
          <w:szCs w:val="24"/>
        </w:rPr>
        <w:t xml:space="preserve">身份证号码： </w:t>
      </w:r>
      <w:r>
        <w:rPr>
          <w:rFonts w:hint="eastAsia" w:ascii="宋体" w:hAnsi="宋体" w:eastAsia="宋体"/>
          <w:sz w:val="24"/>
          <w:szCs w:val="24"/>
          <w:u w:val="single"/>
        </w:rPr>
        <w:t xml:space="preserve">                           </w:t>
      </w:r>
    </w:p>
    <w:p>
      <w:pPr>
        <w:pStyle w:val="12"/>
        <w:spacing w:line="800" w:lineRule="exact"/>
        <w:ind w:firstLine="480" w:firstLineChars="200"/>
        <w:jc w:val="center"/>
        <w:rPr>
          <w:rFonts w:ascii="宋体" w:hAnsi="宋体" w:eastAsia="宋体"/>
          <w:sz w:val="24"/>
          <w:szCs w:val="24"/>
        </w:rPr>
      </w:pPr>
      <w:r>
        <w:rPr>
          <w:rFonts w:hint="eastAsia" w:ascii="宋体" w:hAnsi="宋体" w:eastAsia="宋体"/>
          <w:sz w:val="24"/>
          <w:szCs w:val="24"/>
        </w:rPr>
        <w:t>委托代理人(签字)：</w:t>
      </w:r>
      <w:r>
        <w:rPr>
          <w:rFonts w:hint="eastAsia" w:ascii="宋体" w:hAnsi="宋体" w:eastAsia="宋体"/>
          <w:sz w:val="24"/>
          <w:szCs w:val="24"/>
          <w:u w:val="single"/>
        </w:rPr>
        <w:t xml:space="preserve">                         </w:t>
      </w:r>
    </w:p>
    <w:p>
      <w:pPr>
        <w:pStyle w:val="12"/>
        <w:spacing w:line="800" w:lineRule="exact"/>
        <w:ind w:firstLine="480" w:firstLineChars="200"/>
        <w:jc w:val="center"/>
        <w:rPr>
          <w:rFonts w:ascii="宋体" w:hAnsi="宋体" w:eastAsia="宋体"/>
          <w:sz w:val="24"/>
          <w:szCs w:val="24"/>
        </w:rPr>
      </w:pPr>
      <w:r>
        <w:rPr>
          <w:rFonts w:hint="eastAsia" w:ascii="宋体" w:hAnsi="宋体" w:eastAsia="宋体"/>
          <w:sz w:val="24"/>
          <w:szCs w:val="24"/>
        </w:rPr>
        <w:t>身份证号码：</w:t>
      </w:r>
      <w:r>
        <w:rPr>
          <w:rFonts w:hint="eastAsia" w:ascii="宋体" w:hAnsi="宋体" w:eastAsia="宋体"/>
          <w:sz w:val="24"/>
          <w:szCs w:val="24"/>
          <w:u w:val="single"/>
        </w:rPr>
        <w:t xml:space="preserve">                            </w:t>
      </w:r>
    </w:p>
    <w:p>
      <w:pPr>
        <w:pStyle w:val="12"/>
        <w:spacing w:line="800" w:lineRule="exact"/>
        <w:ind w:firstLine="480" w:firstLineChars="200"/>
        <w:rPr>
          <w:rFonts w:ascii="宋体" w:hAnsi="宋体" w:eastAsia="宋体"/>
          <w:sz w:val="24"/>
          <w:szCs w:val="24"/>
        </w:rPr>
      </w:pPr>
    </w:p>
    <w:p>
      <w:pPr>
        <w:pStyle w:val="12"/>
        <w:spacing w:line="800" w:lineRule="exact"/>
        <w:ind w:firstLine="480" w:firstLineChars="200"/>
        <w:jc w:val="right"/>
        <w:rPr>
          <w:rFonts w:ascii="宋体" w:hAnsi="宋体" w:eastAsia="宋体"/>
          <w:sz w:val="24"/>
          <w:szCs w:val="24"/>
        </w:rPr>
      </w:pPr>
      <w:r>
        <w:rPr>
          <w:rFonts w:hint="eastAsia" w:ascii="宋体" w:hAnsi="宋体" w:eastAsia="宋体"/>
          <w:sz w:val="24"/>
          <w:szCs w:val="24"/>
        </w:rPr>
        <w:t>授权日期：    年    月    日</w:t>
      </w:r>
    </w:p>
    <w:p>
      <w:pPr>
        <w:widowControl/>
        <w:spacing w:line="560" w:lineRule="exact"/>
        <w:rPr>
          <w:rFonts w:ascii="宋体" w:hAnsi="宋体" w:cs="仿宋"/>
          <w:b/>
          <w:color w:val="333333"/>
          <w:kern w:val="0"/>
          <w:sz w:val="24"/>
          <w:shd w:val="clear" w:color="auto" w:fill="FFFFFF"/>
        </w:rPr>
      </w:pPr>
    </w:p>
    <w:p>
      <w:pPr>
        <w:widowControl/>
        <w:spacing w:line="560" w:lineRule="exact"/>
        <w:rPr>
          <w:rFonts w:ascii="宋体" w:hAnsi="宋体" w:cs="仿宋"/>
          <w:b/>
          <w:color w:val="333333"/>
          <w:kern w:val="0"/>
          <w:sz w:val="24"/>
          <w:shd w:val="clear" w:color="auto" w:fill="FFFFFF"/>
        </w:rPr>
      </w:pPr>
    </w:p>
    <w:p>
      <w:pPr>
        <w:pStyle w:val="12"/>
        <w:spacing w:line="360" w:lineRule="auto"/>
        <w:ind w:firstLine="0"/>
        <w:jc w:val="left"/>
        <w:rPr>
          <w:rFonts w:ascii="宋体" w:hAnsi="宋体" w:eastAsia="宋体" w:cs="仿宋"/>
          <w:sz w:val="24"/>
          <w:szCs w:val="24"/>
        </w:rPr>
      </w:pPr>
      <w:r>
        <w:rPr>
          <w:rFonts w:hint="eastAsia" w:ascii="宋体" w:hAnsi="宋体" w:eastAsia="宋体" w:cs="仿宋"/>
          <w:b/>
          <w:color w:val="333333"/>
          <w:kern w:val="0"/>
          <w:sz w:val="24"/>
          <w:szCs w:val="24"/>
          <w:shd w:val="clear" w:color="auto" w:fill="FFFFFF"/>
        </w:rPr>
        <w:t>附件三：报价承诺书</w:t>
      </w:r>
    </w:p>
    <w:p>
      <w:pPr>
        <w:widowControl/>
        <w:spacing w:line="560" w:lineRule="exact"/>
        <w:jc w:val="center"/>
        <w:rPr>
          <w:rFonts w:ascii="宋体" w:hAnsi="宋体" w:cs="仿宋"/>
          <w:sz w:val="24"/>
        </w:rPr>
      </w:pPr>
      <w:r>
        <w:rPr>
          <w:rFonts w:hint="eastAsia" w:ascii="宋体" w:hAnsi="宋体" w:cs="仿宋"/>
          <w:b/>
          <w:color w:val="333333"/>
          <w:kern w:val="0"/>
          <w:sz w:val="24"/>
          <w:shd w:val="clear" w:color="auto" w:fill="FFFFFF"/>
        </w:rPr>
        <w:t>报 价 承 诺 书</w:t>
      </w:r>
    </w:p>
    <w:p>
      <w:pPr>
        <w:widowControl/>
        <w:spacing w:line="560" w:lineRule="exact"/>
        <w:jc w:val="left"/>
        <w:rPr>
          <w:rFonts w:ascii="宋体" w:hAnsi="宋体" w:cs="仿宋"/>
          <w:sz w:val="24"/>
        </w:rPr>
      </w:pPr>
      <w:r>
        <w:rPr>
          <w:rFonts w:hint="eastAsia" w:ascii="宋体" w:hAnsi="宋体" w:cs="仿宋"/>
          <w:color w:val="333333"/>
          <w:kern w:val="0"/>
          <w:sz w:val="24"/>
          <w:shd w:val="clear" w:color="auto" w:fill="FFFFFF"/>
        </w:rPr>
        <w:t>启东市人民检察院：</w:t>
      </w:r>
    </w:p>
    <w:p>
      <w:pPr>
        <w:widowControl/>
        <w:spacing w:line="560" w:lineRule="exact"/>
        <w:jc w:val="left"/>
        <w:rPr>
          <w:rFonts w:ascii="宋体" w:hAnsi="宋体" w:cs="仿宋"/>
          <w:sz w:val="24"/>
        </w:rPr>
      </w:pPr>
      <w:r>
        <w:rPr>
          <w:rFonts w:hint="eastAsia" w:ascii="宋体" w:hAnsi="宋体" w:cs="仿宋"/>
          <w:color w:val="333333"/>
          <w:kern w:val="0"/>
          <w:sz w:val="24"/>
          <w:shd w:val="clear" w:color="auto" w:fill="FFFFFF"/>
        </w:rPr>
        <w:t>（报价单位全称）授权（姓  名）（职  务）为全权代表，参加</w:t>
      </w:r>
      <w:r>
        <w:rPr>
          <w:rFonts w:hint="eastAsia" w:ascii="宋体" w:hAnsi="宋体" w:cs="仿宋"/>
          <w:b/>
          <w:color w:val="333333"/>
          <w:kern w:val="0"/>
          <w:sz w:val="24"/>
          <w:u w:val="single"/>
          <w:shd w:val="clear" w:color="auto" w:fill="FFFFFF"/>
        </w:rPr>
        <w:t>启东市人民检察院</w:t>
      </w:r>
      <w:r>
        <w:rPr>
          <w:rFonts w:hint="eastAsia" w:ascii="宋体" w:hAnsi="宋体" w:cs="仿宋"/>
          <w:b/>
          <w:color w:val="333333"/>
          <w:kern w:val="0"/>
          <w:sz w:val="24"/>
          <w:u w:val="single"/>
          <w:shd w:val="clear" w:color="auto" w:fill="FFFFFF"/>
          <w:lang w:val="en-US" w:eastAsia="zh-CN"/>
        </w:rPr>
        <w:t>2018年度档案数字化加工服务项目</w:t>
      </w:r>
      <w:r>
        <w:rPr>
          <w:rFonts w:hint="eastAsia" w:ascii="宋体" w:hAnsi="宋体" w:cs="仿宋"/>
          <w:color w:val="333333"/>
          <w:kern w:val="0"/>
          <w:sz w:val="24"/>
          <w:shd w:val="clear" w:color="auto" w:fill="FFFFFF"/>
        </w:rPr>
        <w:t>询价的有关活动，并宣布同意如下：</w:t>
      </w: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rPr>
        <w:t>1．我方愿意按照报价文件的全部要求进行报价（报价内容及价格以报价文件为准）。</w:t>
      </w: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rPr>
        <w:t>2．我方完全理解并同意放弃对询价邀请文件有不明及误解的权利。</w:t>
      </w: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rPr>
        <w:t>3．我方将按询价邀请文件的规定履行合同责任和义务。</w:t>
      </w: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lang w:val="en-US" w:eastAsia="zh-CN"/>
        </w:rPr>
        <w:t>4</w:t>
      </w:r>
      <w:r>
        <w:rPr>
          <w:rFonts w:hint="eastAsia" w:ascii="宋体" w:hAnsi="宋体" w:cs="仿宋"/>
          <w:color w:val="333333"/>
          <w:kern w:val="0"/>
          <w:sz w:val="24"/>
          <w:shd w:val="clear" w:color="auto" w:fill="FFFFFF"/>
        </w:rPr>
        <w:t>．我方同意提供按照贵方可能要求的与其报价有关的一切数据或资料，理解并同意贵方的评标办法。</w:t>
      </w: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lang w:val="en-US" w:eastAsia="zh-CN"/>
        </w:rPr>
        <w:t>5</w:t>
      </w:r>
      <w:r>
        <w:rPr>
          <w:rFonts w:hint="eastAsia" w:ascii="宋体" w:hAnsi="宋体" w:cs="仿宋"/>
          <w:color w:val="333333"/>
          <w:kern w:val="0"/>
          <w:sz w:val="24"/>
          <w:shd w:val="clear" w:color="auto" w:fill="FFFFFF"/>
        </w:rPr>
        <w:t>．我方的报价文件自开标后60天内有效。</w:t>
      </w:r>
    </w:p>
    <w:p>
      <w:pPr>
        <w:widowControl/>
        <w:spacing w:line="560" w:lineRule="exact"/>
        <w:ind w:firstLine="56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lang w:val="en-US" w:eastAsia="zh-CN"/>
        </w:rPr>
        <w:t>6</w:t>
      </w:r>
      <w:r>
        <w:rPr>
          <w:rFonts w:hint="eastAsia" w:ascii="宋体" w:hAnsi="宋体" w:cs="仿宋"/>
          <w:color w:val="333333"/>
          <w:kern w:val="0"/>
          <w:sz w:val="24"/>
          <w:shd w:val="clear" w:color="auto" w:fill="FFFFFF"/>
        </w:rPr>
        <w:t>．与本报价有关的一切往来通讯请寄：</w:t>
      </w:r>
    </w:p>
    <w:p>
      <w:pPr>
        <w:widowControl/>
        <w:spacing w:line="560" w:lineRule="exact"/>
        <w:ind w:firstLine="560"/>
        <w:jc w:val="left"/>
        <w:rPr>
          <w:rFonts w:ascii="宋体" w:hAnsi="宋体" w:cs="仿宋"/>
          <w:sz w:val="24"/>
        </w:rPr>
      </w:pP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rPr>
        <w:t>地址：　　　　　　　　　　　　　邮编：</w:t>
      </w: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rPr>
        <w:t>电话：　　　　　　　　　　　　　传真：</w:t>
      </w: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rPr>
        <w:t>报价单位代表姓名：　　　　　　　　职务：</w:t>
      </w: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rPr>
        <w:t>报价单位名称：（加盖单位公章）</w:t>
      </w:r>
    </w:p>
    <w:p>
      <w:pPr>
        <w:widowControl/>
        <w:spacing w:line="560" w:lineRule="exact"/>
        <w:ind w:firstLine="56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  年     月      日</w:t>
      </w:r>
    </w:p>
    <w:p>
      <w:pPr>
        <w:widowControl/>
        <w:spacing w:line="560" w:lineRule="exact"/>
        <w:ind w:firstLine="560"/>
        <w:jc w:val="left"/>
        <w:rPr>
          <w:rFonts w:ascii="宋体" w:hAnsi="宋体" w:cs="仿宋"/>
          <w:color w:val="333333"/>
          <w:kern w:val="0"/>
          <w:sz w:val="24"/>
          <w:shd w:val="clear" w:color="auto" w:fill="FFFFFF"/>
        </w:rPr>
      </w:pPr>
    </w:p>
    <w:p>
      <w:pPr>
        <w:widowControl/>
        <w:spacing w:line="560" w:lineRule="exact"/>
        <w:ind w:firstLine="560"/>
        <w:jc w:val="left"/>
        <w:rPr>
          <w:rFonts w:ascii="宋体" w:hAnsi="宋体" w:cs="仿宋"/>
          <w:color w:val="333333"/>
          <w:kern w:val="0"/>
          <w:sz w:val="24"/>
          <w:shd w:val="clear" w:color="auto" w:fill="FFFFFF"/>
        </w:rPr>
      </w:pPr>
    </w:p>
    <w:p>
      <w:pPr>
        <w:widowControl/>
        <w:spacing w:line="560" w:lineRule="exact"/>
        <w:ind w:firstLine="560"/>
        <w:jc w:val="left"/>
        <w:rPr>
          <w:rFonts w:ascii="宋体" w:hAnsi="宋体" w:cs="仿宋"/>
          <w:color w:val="333333"/>
          <w:kern w:val="0"/>
          <w:sz w:val="24"/>
          <w:shd w:val="clear" w:color="auto" w:fill="FFFFFF"/>
        </w:rPr>
      </w:pPr>
    </w:p>
    <w:p>
      <w:pPr>
        <w:widowControl/>
        <w:spacing w:line="560" w:lineRule="exact"/>
        <w:jc w:val="left"/>
        <w:rPr>
          <w:rFonts w:ascii="宋体" w:hAnsi="宋体" w:cs="仿宋"/>
          <w:color w:val="333333"/>
          <w:kern w:val="0"/>
          <w:sz w:val="24"/>
          <w:shd w:val="clear" w:color="auto" w:fill="FFFFFF"/>
        </w:rPr>
      </w:pPr>
    </w:p>
    <w:p>
      <w:pPr>
        <w:pStyle w:val="12"/>
        <w:spacing w:line="360" w:lineRule="auto"/>
        <w:ind w:firstLine="0"/>
        <w:jc w:val="left"/>
        <w:rPr>
          <w:rFonts w:ascii="宋体" w:hAnsi="宋体" w:eastAsia="宋体" w:cs="仿宋"/>
          <w:b/>
          <w:color w:val="333333"/>
          <w:kern w:val="0"/>
          <w:sz w:val="24"/>
          <w:szCs w:val="24"/>
          <w:shd w:val="clear" w:color="auto" w:fill="FFFFFF"/>
        </w:rPr>
      </w:pPr>
    </w:p>
    <w:p>
      <w:pPr>
        <w:pStyle w:val="12"/>
        <w:spacing w:line="360" w:lineRule="auto"/>
        <w:ind w:firstLine="0"/>
        <w:jc w:val="left"/>
        <w:rPr>
          <w:rFonts w:ascii="宋体" w:hAnsi="宋体" w:eastAsia="宋体" w:cs="仿宋"/>
          <w:b/>
          <w:color w:val="333333"/>
          <w:kern w:val="0"/>
          <w:sz w:val="24"/>
          <w:szCs w:val="24"/>
          <w:shd w:val="clear" w:color="auto" w:fill="FFFFFF"/>
        </w:rPr>
      </w:pPr>
    </w:p>
    <w:p>
      <w:pPr>
        <w:pStyle w:val="12"/>
        <w:spacing w:line="360" w:lineRule="auto"/>
        <w:ind w:firstLine="0"/>
        <w:jc w:val="left"/>
        <w:rPr>
          <w:rFonts w:ascii="宋体" w:hAnsi="宋体" w:eastAsia="宋体" w:cs="仿宋"/>
          <w:sz w:val="24"/>
          <w:szCs w:val="24"/>
        </w:rPr>
      </w:pPr>
      <w:r>
        <w:rPr>
          <w:rFonts w:hint="eastAsia" w:ascii="宋体" w:hAnsi="宋体" w:eastAsia="宋体" w:cs="仿宋"/>
          <w:b/>
          <w:color w:val="333333"/>
          <w:kern w:val="0"/>
          <w:sz w:val="24"/>
          <w:szCs w:val="24"/>
          <w:shd w:val="clear" w:color="auto" w:fill="FFFFFF"/>
        </w:rPr>
        <w:t>附件四：质保承诺书</w:t>
      </w:r>
    </w:p>
    <w:p>
      <w:pPr>
        <w:widowControl/>
        <w:spacing w:line="560" w:lineRule="exact"/>
        <w:jc w:val="center"/>
        <w:rPr>
          <w:rFonts w:ascii="宋体" w:hAnsi="宋体" w:cs="仿宋"/>
          <w:sz w:val="24"/>
        </w:rPr>
      </w:pPr>
      <w:r>
        <w:rPr>
          <w:rFonts w:hint="eastAsia" w:ascii="宋体" w:hAnsi="宋体" w:cs="仿宋"/>
          <w:b/>
          <w:color w:val="333333"/>
          <w:kern w:val="0"/>
          <w:sz w:val="24"/>
          <w:shd w:val="clear" w:color="auto" w:fill="FFFFFF"/>
        </w:rPr>
        <w:t>质 保 承 诺 书</w:t>
      </w:r>
    </w:p>
    <w:p>
      <w:pPr>
        <w:widowControl/>
        <w:spacing w:line="560" w:lineRule="exact"/>
        <w:rPr>
          <w:rFonts w:ascii="宋体" w:hAnsi="宋体" w:cs="仿宋"/>
          <w:sz w:val="24"/>
        </w:rPr>
      </w:pPr>
      <w:r>
        <w:rPr>
          <w:rFonts w:hint="eastAsia" w:ascii="宋体" w:hAnsi="宋体" w:cs="仿宋"/>
          <w:color w:val="333333"/>
          <w:kern w:val="0"/>
          <w:sz w:val="24"/>
          <w:shd w:val="clear" w:color="auto" w:fill="FFFFFF"/>
        </w:rPr>
        <w:t>启东市人民检察院：</w:t>
      </w:r>
    </w:p>
    <w:p>
      <w:pPr>
        <w:widowControl/>
        <w:spacing w:line="560" w:lineRule="exact"/>
        <w:ind w:firstLine="560"/>
        <w:rPr>
          <w:rFonts w:ascii="宋体" w:hAnsi="宋体" w:cs="仿宋"/>
          <w:sz w:val="24"/>
        </w:rPr>
      </w:pPr>
      <w:r>
        <w:rPr>
          <w:rFonts w:hint="eastAsia" w:ascii="宋体" w:hAnsi="宋体" w:cs="仿宋"/>
          <w:color w:val="333333"/>
          <w:kern w:val="0"/>
          <w:sz w:val="24"/>
          <w:shd w:val="clear" w:color="auto" w:fill="FFFFFF"/>
        </w:rPr>
        <w:t>（报价单位全称）授权（姓  名）（职  务）为全权代表，参加</w:t>
      </w:r>
      <w:r>
        <w:rPr>
          <w:rFonts w:hint="eastAsia" w:ascii="宋体" w:hAnsi="宋体" w:cs="仿宋"/>
          <w:b/>
          <w:color w:val="333333"/>
          <w:kern w:val="0"/>
          <w:sz w:val="24"/>
          <w:u w:val="single"/>
          <w:shd w:val="clear" w:color="auto" w:fill="FFFFFF"/>
        </w:rPr>
        <w:t>启东市人民检察院</w:t>
      </w:r>
      <w:r>
        <w:rPr>
          <w:rFonts w:hint="eastAsia" w:ascii="宋体" w:hAnsi="宋体" w:cs="仿宋"/>
          <w:b/>
          <w:color w:val="333333"/>
          <w:kern w:val="0"/>
          <w:sz w:val="24"/>
          <w:u w:val="single"/>
          <w:shd w:val="clear" w:color="auto" w:fill="FFFFFF"/>
          <w:lang w:val="en-US" w:eastAsia="zh-CN"/>
        </w:rPr>
        <w:t>2018年度档案数字化加工服务项目</w:t>
      </w:r>
      <w:r>
        <w:rPr>
          <w:rFonts w:hint="eastAsia" w:ascii="宋体" w:hAnsi="宋体" w:cs="仿宋"/>
          <w:color w:val="333333"/>
          <w:kern w:val="0"/>
          <w:sz w:val="24"/>
          <w:shd w:val="clear" w:color="auto" w:fill="FFFFFF"/>
        </w:rPr>
        <w:t>询价的有关活动，并宣布同意如下：</w:t>
      </w:r>
    </w:p>
    <w:p>
      <w:pPr>
        <w:widowControl/>
        <w:spacing w:line="560" w:lineRule="exact"/>
        <w:ind w:firstLine="560"/>
        <w:rPr>
          <w:rFonts w:ascii="宋体" w:hAnsi="宋体" w:cs="仿宋"/>
          <w:sz w:val="24"/>
        </w:rPr>
      </w:pPr>
      <w:r>
        <w:rPr>
          <w:rFonts w:hint="eastAsia" w:ascii="宋体" w:hAnsi="宋体" w:cs="仿宋"/>
          <w:color w:val="333333"/>
          <w:kern w:val="0"/>
          <w:sz w:val="24"/>
          <w:shd w:val="clear" w:color="auto" w:fill="FFFFFF"/>
        </w:rPr>
        <w:t>1.我方承诺对本项目整体</w:t>
      </w:r>
      <w:r>
        <w:rPr>
          <w:rFonts w:hint="eastAsia" w:ascii="宋体" w:hAnsi="宋体" w:cs="仿宋"/>
          <w:kern w:val="0"/>
          <w:sz w:val="24"/>
          <w:shd w:val="clear" w:color="auto" w:fill="FFFFFF"/>
        </w:rPr>
        <w:t>提供</w:t>
      </w:r>
      <w:r>
        <w:rPr>
          <w:rFonts w:hint="eastAsia" w:ascii="宋体" w:hAnsi="宋体" w:cs="仿宋"/>
          <w:b/>
          <w:kern w:val="0"/>
          <w:sz w:val="24"/>
          <w:u w:val="single"/>
          <w:shd w:val="clear" w:color="auto" w:fill="FFFFFF"/>
        </w:rPr>
        <w:t xml:space="preserve"> </w:t>
      </w:r>
      <w:r>
        <w:rPr>
          <w:rFonts w:hint="eastAsia" w:ascii="宋体" w:hAnsi="宋体" w:cs="仿宋"/>
          <w:b/>
          <w:kern w:val="0"/>
          <w:sz w:val="24"/>
          <w:u w:val="single"/>
          <w:shd w:val="clear" w:color="auto" w:fill="FFFFFF"/>
          <w:lang w:val="en-US" w:eastAsia="zh-CN"/>
        </w:rPr>
        <w:t>壹</w:t>
      </w:r>
      <w:r>
        <w:rPr>
          <w:rFonts w:hint="eastAsia" w:ascii="宋体" w:hAnsi="宋体" w:cs="仿宋"/>
          <w:b/>
          <w:kern w:val="0"/>
          <w:sz w:val="24"/>
          <w:u w:val="single"/>
          <w:shd w:val="clear" w:color="auto" w:fill="FFFFFF"/>
        </w:rPr>
        <w:t xml:space="preserve">年 </w:t>
      </w:r>
      <w:r>
        <w:rPr>
          <w:rFonts w:hint="eastAsia" w:ascii="宋体" w:hAnsi="宋体" w:cs="仿宋"/>
          <w:kern w:val="0"/>
          <w:sz w:val="24"/>
          <w:shd w:val="clear" w:color="auto" w:fill="FFFFFF"/>
        </w:rPr>
        <w:t>的全</w:t>
      </w:r>
      <w:r>
        <w:rPr>
          <w:rFonts w:hint="eastAsia" w:ascii="宋体" w:hAnsi="宋体" w:cs="仿宋"/>
          <w:color w:val="333333"/>
          <w:kern w:val="0"/>
          <w:sz w:val="24"/>
          <w:shd w:val="clear" w:color="auto" w:fill="FFFFFF"/>
        </w:rPr>
        <w:t>免费上门质保维护(含部件及人工)及售后服务。</w:t>
      </w:r>
    </w:p>
    <w:p>
      <w:pPr>
        <w:widowControl/>
        <w:spacing w:line="500" w:lineRule="atLeast"/>
        <w:ind w:firstLine="560"/>
        <w:rPr>
          <w:rFonts w:ascii="宋体" w:hAnsi="宋体" w:cs="仿宋"/>
          <w:color w:val="333333"/>
          <w:kern w:val="0"/>
          <w:sz w:val="24"/>
          <w:shd w:val="clear" w:color="auto" w:fill="FFFFFF"/>
        </w:rPr>
      </w:pPr>
      <w:r>
        <w:rPr>
          <w:rFonts w:ascii="宋体" w:hAnsi="宋体" w:cs="仿宋"/>
          <w:color w:val="333333"/>
          <w:kern w:val="0"/>
          <w:sz w:val="24"/>
          <w:shd w:val="clear" w:color="auto" w:fill="FFFFFF"/>
        </w:rPr>
        <w:t>2.</w:t>
      </w:r>
      <w:r>
        <w:rPr>
          <w:rFonts w:hint="eastAsia" w:ascii="宋体" w:hAnsi="宋体" w:cs="仿宋"/>
          <w:color w:val="333333"/>
          <w:kern w:val="0"/>
          <w:sz w:val="24"/>
          <w:shd w:val="clear" w:color="auto" w:fill="FFFFFF"/>
        </w:rPr>
        <w:t>在质保期内，设备出现任何硬件或软件故障无法正常使用，供应商必须无条件给予维修并承担所有维修费用。</w:t>
      </w:r>
    </w:p>
    <w:p>
      <w:pPr>
        <w:widowControl/>
        <w:spacing w:line="500" w:lineRule="atLeast"/>
        <w:ind w:firstLine="560"/>
        <w:rPr>
          <w:rFonts w:ascii="宋体" w:hAnsi="宋体" w:cs="仿宋"/>
          <w:color w:val="333333"/>
          <w:kern w:val="0"/>
          <w:sz w:val="24"/>
          <w:shd w:val="clear" w:color="auto" w:fill="FFFFFF"/>
        </w:rPr>
      </w:pPr>
      <w:r>
        <w:rPr>
          <w:rFonts w:ascii="宋体" w:hAnsi="宋体" w:cs="仿宋"/>
          <w:color w:val="333333"/>
          <w:kern w:val="0"/>
          <w:sz w:val="24"/>
          <w:shd w:val="clear" w:color="auto" w:fill="FFFFFF"/>
        </w:rPr>
        <w:t>3</w:t>
      </w:r>
      <w:r>
        <w:rPr>
          <w:rFonts w:hint="eastAsia" w:ascii="宋体" w:hAnsi="宋体" w:cs="仿宋"/>
          <w:color w:val="333333"/>
          <w:kern w:val="0"/>
          <w:sz w:val="24"/>
          <w:shd w:val="clear" w:color="auto" w:fill="FFFFFF"/>
        </w:rPr>
        <w:t>.在免费质保期内，我方在接到用户单位电话通知后，将在</w:t>
      </w:r>
      <w:r>
        <w:rPr>
          <w:rFonts w:hint="eastAsia" w:ascii="宋体" w:hAnsi="宋体" w:cs="仿宋"/>
          <w:color w:val="333333"/>
          <w:kern w:val="0"/>
          <w:sz w:val="24"/>
          <w:shd w:val="clear" w:color="auto" w:fill="FFFFFF"/>
          <w:lang w:val="en-US" w:eastAsia="zh-CN"/>
        </w:rPr>
        <w:t>6</w:t>
      </w:r>
      <w:r>
        <w:rPr>
          <w:rFonts w:hint="eastAsia" w:ascii="宋体" w:hAnsi="宋体" w:cs="仿宋"/>
          <w:color w:val="333333"/>
          <w:kern w:val="0"/>
          <w:sz w:val="24"/>
          <w:shd w:val="clear" w:color="auto" w:fill="FFFFFF"/>
        </w:rPr>
        <w:t>小时之内上门服务，并在</w:t>
      </w:r>
      <w:r>
        <w:rPr>
          <w:rFonts w:hint="eastAsia" w:ascii="宋体" w:hAnsi="宋体" w:cs="仿宋"/>
          <w:color w:val="333333"/>
          <w:kern w:val="0"/>
          <w:sz w:val="24"/>
          <w:shd w:val="clear" w:color="auto" w:fill="FFFFFF"/>
          <w:lang w:val="en-US" w:eastAsia="zh-CN"/>
        </w:rPr>
        <w:t>2</w:t>
      </w:r>
      <w:r>
        <w:rPr>
          <w:rFonts w:hint="eastAsia" w:ascii="宋体" w:hAnsi="宋体" w:cs="仿宋"/>
          <w:color w:val="333333"/>
          <w:kern w:val="0"/>
          <w:sz w:val="24"/>
          <w:shd w:val="clear" w:color="auto" w:fill="FFFFFF"/>
        </w:rPr>
        <w:t>小时内负责</w:t>
      </w:r>
      <w:r>
        <w:rPr>
          <w:rFonts w:hint="eastAsia" w:ascii="宋体" w:hAnsi="宋体" w:cs="仿宋"/>
          <w:color w:val="333333"/>
          <w:kern w:val="0"/>
          <w:sz w:val="24"/>
          <w:shd w:val="clear" w:color="auto" w:fill="FFFFFF"/>
          <w:lang w:val="en-US" w:eastAsia="zh-CN"/>
        </w:rPr>
        <w:t>解决</w:t>
      </w:r>
      <w:r>
        <w:rPr>
          <w:rFonts w:hint="eastAsia" w:ascii="宋体" w:hAnsi="宋体" w:cs="仿宋"/>
          <w:color w:val="333333"/>
          <w:kern w:val="0"/>
          <w:sz w:val="24"/>
          <w:shd w:val="clear" w:color="auto" w:fill="FFFFFF"/>
        </w:rPr>
        <w:t>。</w:t>
      </w:r>
    </w:p>
    <w:p>
      <w:pPr>
        <w:widowControl/>
        <w:spacing w:line="560" w:lineRule="exact"/>
        <w:ind w:firstLine="560"/>
        <w:rPr>
          <w:rFonts w:ascii="宋体" w:hAnsi="宋体" w:cs="仿宋"/>
          <w:color w:val="333333"/>
          <w:kern w:val="0"/>
          <w:sz w:val="24"/>
          <w:shd w:val="clear" w:color="auto" w:fill="FFFFFF"/>
        </w:rPr>
      </w:pPr>
    </w:p>
    <w:p>
      <w:pPr>
        <w:widowControl/>
        <w:spacing w:line="560" w:lineRule="exact"/>
        <w:ind w:firstLine="560"/>
        <w:rPr>
          <w:rFonts w:ascii="宋体" w:hAnsi="宋体" w:cs="仿宋"/>
          <w:sz w:val="24"/>
        </w:rPr>
      </w:pPr>
    </w:p>
    <w:p>
      <w:pPr>
        <w:widowControl/>
        <w:spacing w:line="560" w:lineRule="exact"/>
        <w:ind w:firstLine="560"/>
        <w:rPr>
          <w:rFonts w:ascii="宋体" w:hAnsi="宋体" w:cs="仿宋"/>
          <w:sz w:val="24"/>
        </w:rPr>
      </w:pPr>
      <w:r>
        <w:rPr>
          <w:rFonts w:hint="eastAsia" w:ascii="宋体" w:hAnsi="宋体" w:cs="仿宋"/>
          <w:color w:val="333333"/>
          <w:kern w:val="0"/>
          <w:sz w:val="24"/>
          <w:shd w:val="clear" w:color="auto" w:fill="FFFFFF"/>
        </w:rPr>
        <w:t>地址：　　　　　　　　　　　　　邮编：</w:t>
      </w:r>
    </w:p>
    <w:p>
      <w:pPr>
        <w:widowControl/>
        <w:spacing w:line="560" w:lineRule="exact"/>
        <w:ind w:firstLine="560"/>
        <w:rPr>
          <w:rFonts w:ascii="宋体" w:hAnsi="宋体" w:cs="仿宋"/>
          <w:sz w:val="24"/>
        </w:rPr>
      </w:pPr>
      <w:r>
        <w:rPr>
          <w:rFonts w:hint="eastAsia" w:ascii="宋体" w:hAnsi="宋体" w:cs="仿宋"/>
          <w:color w:val="333333"/>
          <w:kern w:val="0"/>
          <w:sz w:val="24"/>
          <w:shd w:val="clear" w:color="auto" w:fill="FFFFFF"/>
        </w:rPr>
        <w:t>电话：　　　　　　　　　　　　　传真：</w:t>
      </w:r>
    </w:p>
    <w:p>
      <w:pPr>
        <w:widowControl/>
        <w:spacing w:line="560" w:lineRule="exact"/>
        <w:ind w:firstLine="560"/>
        <w:rPr>
          <w:rFonts w:ascii="宋体" w:hAnsi="宋体" w:cs="仿宋"/>
          <w:sz w:val="24"/>
        </w:rPr>
      </w:pPr>
      <w:r>
        <w:rPr>
          <w:rFonts w:hint="eastAsia" w:ascii="宋体" w:hAnsi="宋体" w:cs="仿宋"/>
          <w:color w:val="333333"/>
          <w:kern w:val="0"/>
          <w:sz w:val="24"/>
          <w:shd w:val="clear" w:color="auto" w:fill="FFFFFF"/>
        </w:rPr>
        <w:t>报价单位代表姓名：　　　　　　　  　职务：</w:t>
      </w:r>
    </w:p>
    <w:p>
      <w:pPr>
        <w:widowControl/>
        <w:spacing w:line="560" w:lineRule="exact"/>
        <w:ind w:firstLine="560"/>
        <w:rPr>
          <w:rFonts w:ascii="宋体" w:hAnsi="宋体" w:cs="仿宋"/>
          <w:sz w:val="24"/>
        </w:rPr>
      </w:pPr>
      <w:r>
        <w:rPr>
          <w:rFonts w:hint="eastAsia" w:ascii="宋体" w:hAnsi="宋体" w:cs="仿宋"/>
          <w:color w:val="333333"/>
          <w:kern w:val="0"/>
          <w:sz w:val="24"/>
          <w:shd w:val="clear" w:color="auto" w:fill="FFFFFF"/>
        </w:rPr>
        <w:t>报价单位名称（加盖单位公章）：</w:t>
      </w:r>
    </w:p>
    <w:p>
      <w:pPr>
        <w:widowControl/>
        <w:spacing w:line="560" w:lineRule="exact"/>
        <w:ind w:firstLine="560"/>
        <w:rPr>
          <w:rFonts w:ascii="宋体" w:hAnsi="宋体" w:cs="仿宋"/>
          <w:sz w:val="24"/>
        </w:rPr>
      </w:pPr>
      <w:r>
        <w:rPr>
          <w:rFonts w:hint="eastAsia" w:ascii="宋体" w:hAnsi="宋体" w:cs="仿宋"/>
          <w:color w:val="333333"/>
          <w:kern w:val="0"/>
          <w:sz w:val="24"/>
          <w:shd w:val="clear" w:color="auto" w:fill="FFFFFF"/>
        </w:rPr>
        <w:t>日期：        年     月      日　　</w:t>
      </w:r>
    </w:p>
    <w:p>
      <w:pPr>
        <w:widowControl/>
        <w:spacing w:line="440" w:lineRule="atLeast"/>
        <w:rPr>
          <w:rFonts w:ascii="仿宋" w:hAnsi="仿宋" w:eastAsia="仿宋" w:cs="仿宋"/>
          <w:color w:val="333333"/>
          <w:kern w:val="0"/>
          <w:sz w:val="28"/>
          <w:szCs w:val="28"/>
          <w:shd w:val="clear" w:color="auto" w:fill="FFFFFF"/>
        </w:rPr>
      </w:pPr>
    </w:p>
    <w:p>
      <w:pPr>
        <w:widowControl/>
        <w:spacing w:line="440" w:lineRule="atLeast"/>
        <w:rPr>
          <w:rFonts w:ascii="仿宋" w:hAnsi="仿宋" w:eastAsia="仿宋" w:cs="仿宋"/>
          <w:color w:val="333333"/>
          <w:kern w:val="0"/>
          <w:sz w:val="28"/>
          <w:szCs w:val="28"/>
          <w:shd w:val="clear" w:color="auto" w:fill="FFFFFF"/>
        </w:rPr>
      </w:pPr>
    </w:p>
    <w:p>
      <w:pPr>
        <w:widowControl/>
        <w:spacing w:line="440" w:lineRule="atLeast"/>
        <w:rPr>
          <w:rFonts w:ascii="仿宋" w:hAnsi="仿宋" w:eastAsia="仿宋" w:cs="仿宋"/>
          <w:color w:val="333333"/>
          <w:kern w:val="0"/>
          <w:sz w:val="28"/>
          <w:szCs w:val="28"/>
          <w:shd w:val="clear" w:color="auto" w:fill="FFFFFF"/>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widowControl/>
        <w:spacing w:line="440" w:lineRule="atLeast"/>
        <w:rPr>
          <w:rFonts w:ascii="宋体" w:hAnsi="宋体" w:eastAsia="宋体" w:cs="仿宋"/>
          <w:b/>
          <w:color w:val="333333"/>
          <w:kern w:val="0"/>
          <w:sz w:val="24"/>
          <w:shd w:val="clear" w:color="auto" w:fill="FFFFFF"/>
        </w:rPr>
      </w:pPr>
      <w:r>
        <w:rPr>
          <w:rFonts w:hint="eastAsia" w:ascii="宋体" w:hAnsi="宋体" w:eastAsia="宋体" w:cs="仿宋"/>
          <w:b/>
          <w:color w:val="333333"/>
          <w:kern w:val="0"/>
          <w:sz w:val="24"/>
          <w:shd w:val="clear" w:color="auto" w:fill="FFFFFF"/>
        </w:rPr>
        <w:t>附件五：报价表范本</w:t>
      </w:r>
    </w:p>
    <w:p>
      <w:pPr>
        <w:widowControl/>
        <w:spacing w:line="500" w:lineRule="atLeast"/>
        <w:jc w:val="center"/>
        <w:rPr>
          <w:rFonts w:ascii="宋体" w:hAnsi="宋体" w:cs="仿宋"/>
          <w:sz w:val="44"/>
          <w:szCs w:val="44"/>
        </w:rPr>
      </w:pPr>
      <w:r>
        <w:rPr>
          <w:rFonts w:hint="eastAsia" w:ascii="宋体" w:hAnsi="宋体" w:cs="仿宋"/>
          <w:b/>
          <w:color w:val="333333"/>
          <w:kern w:val="0"/>
          <w:sz w:val="44"/>
          <w:szCs w:val="44"/>
          <w:shd w:val="clear" w:color="auto" w:fill="FFFFFF"/>
        </w:rPr>
        <w:t>报 价 表</w:t>
      </w:r>
    </w:p>
    <w:p>
      <w:pPr>
        <w:widowControl/>
        <w:spacing w:line="240" w:lineRule="atLeast"/>
        <w:jc w:val="center"/>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项目名称：启东市人民检察院</w:t>
      </w:r>
      <w:r>
        <w:rPr>
          <w:rFonts w:hint="eastAsia" w:ascii="宋体" w:hAnsi="宋体" w:cs="仿宋"/>
          <w:color w:val="333333"/>
          <w:kern w:val="0"/>
          <w:sz w:val="24"/>
          <w:shd w:val="clear" w:color="auto" w:fill="FFFFFF"/>
          <w:lang w:val="en-US" w:eastAsia="zh-CN"/>
        </w:rPr>
        <w:t>2018年度档案数字化加工服务</w:t>
      </w:r>
      <w:r>
        <w:rPr>
          <w:rFonts w:hint="eastAsia" w:ascii="宋体" w:hAnsi="宋体" w:eastAsia="宋体" w:cs="仿宋"/>
          <w:color w:val="333333"/>
          <w:kern w:val="0"/>
          <w:sz w:val="24"/>
          <w:shd w:val="clear" w:color="auto" w:fill="FFFFFF"/>
        </w:rPr>
        <w:t>项目</w:t>
      </w:r>
    </w:p>
    <w:p>
      <w:pPr>
        <w:widowControl/>
        <w:spacing w:line="280" w:lineRule="exact"/>
        <w:rPr>
          <w:rFonts w:hint="eastAsia" w:ascii="宋体" w:hAnsi="宋体" w:eastAsia="宋体" w:cs="仿宋"/>
          <w:color w:val="333333"/>
          <w:kern w:val="0"/>
          <w:sz w:val="24"/>
          <w:shd w:val="clear" w:color="auto" w:fill="FFFFFF"/>
        </w:rPr>
      </w:pPr>
    </w:p>
    <w:tbl>
      <w:tblPr>
        <w:tblStyle w:val="8"/>
        <w:tblW w:w="103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318"/>
        <w:gridCol w:w="1620"/>
        <w:gridCol w:w="2773"/>
        <w:gridCol w:w="1547"/>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kern w:val="0"/>
                <w:sz w:val="24"/>
              </w:rPr>
            </w:pPr>
            <w:r>
              <w:rPr>
                <w:rFonts w:hint="eastAsia" w:ascii="宋体" w:hAnsi="宋体" w:eastAsia="宋体"/>
                <w:b/>
                <w:kern w:val="0"/>
                <w:sz w:val="24"/>
              </w:rPr>
              <w:t>序号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kern w:val="0"/>
                <w:sz w:val="24"/>
              </w:rPr>
            </w:pPr>
            <w:r>
              <w:rPr>
                <w:rFonts w:hint="eastAsia" w:ascii="宋体" w:hAnsi="宋体" w:eastAsia="宋体"/>
                <w:b/>
                <w:kern w:val="0"/>
                <w:sz w:val="24"/>
              </w:rPr>
              <w:t>货物名称</w:t>
            </w:r>
          </w:p>
          <w:p>
            <w:pPr>
              <w:widowControl/>
              <w:jc w:val="center"/>
              <w:rPr>
                <w:rFonts w:hint="eastAsia" w:ascii="宋体" w:hAnsi="宋体" w:eastAsia="宋体"/>
                <w:b/>
                <w:kern w:val="0"/>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kern w:val="0"/>
                <w:sz w:val="24"/>
              </w:rPr>
            </w:pPr>
            <w:r>
              <w:rPr>
                <w:rFonts w:hint="eastAsia" w:ascii="宋体" w:hAnsi="宋体" w:eastAsia="宋体"/>
                <w:b/>
                <w:kern w:val="0"/>
                <w:sz w:val="24"/>
              </w:rPr>
              <w:t>报价货物详细技术参数</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kern w:val="0"/>
                <w:sz w:val="24"/>
              </w:rPr>
            </w:pPr>
            <w:r>
              <w:rPr>
                <w:rFonts w:hint="eastAsia" w:ascii="宋体" w:hAnsi="宋体" w:eastAsia="宋体"/>
                <w:b/>
                <w:kern w:val="0"/>
                <w:sz w:val="24"/>
              </w:rPr>
              <w:t>数量</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kern w:val="0"/>
                <w:sz w:val="24"/>
              </w:rPr>
            </w:pPr>
            <w:r>
              <w:rPr>
                <w:rFonts w:hint="eastAsia" w:ascii="宋体" w:hAnsi="宋体" w:eastAsia="宋体"/>
                <w:b/>
                <w:kern w:val="0"/>
                <w:sz w:val="24"/>
              </w:rPr>
              <w:t>单价</w:t>
            </w:r>
          </w:p>
        </w:tc>
        <w:tc>
          <w:tcPr>
            <w:tcW w:w="2243"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b/>
                <w:kern w:val="0"/>
                <w:sz w:val="24"/>
                <w:lang w:val="en-US" w:eastAsia="zh-CN"/>
              </w:rPr>
            </w:pPr>
            <w:r>
              <w:rPr>
                <w:rFonts w:hint="eastAsia" w:ascii="宋体" w:hAnsi="宋体"/>
                <w:b/>
                <w:kern w:val="0"/>
                <w:sz w:val="24"/>
                <w:lang w:val="en-US" w:eastAsia="zh-CN"/>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kern w:val="0"/>
                <w:sz w:val="24"/>
              </w:rPr>
            </w:pPr>
            <w:r>
              <w:rPr>
                <w:rFonts w:hint="eastAsia" w:ascii="宋体" w:hAnsi="宋体" w:eastAsia="宋体"/>
                <w:kern w:val="0"/>
                <w:sz w:val="24"/>
              </w:rPr>
              <w:t>1</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kern w:val="0"/>
                <w:sz w:val="24"/>
              </w:rPr>
            </w:pPr>
            <w:r>
              <w:rPr>
                <w:rFonts w:hint="eastAsia" w:ascii="宋体" w:hAnsi="宋体" w:eastAsia="宋体"/>
                <w:kern w:val="0"/>
                <w:sz w:val="24"/>
              </w:rPr>
              <w:t>2018诉讼、文书档案扫描、目录著录</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olor w:val="000000"/>
                <w:kern w:val="0"/>
                <w:sz w:val="24"/>
              </w:rPr>
            </w:pPr>
            <w:r>
              <w:rPr>
                <w:rFonts w:hint="eastAsia" w:ascii="宋体" w:hAnsi="宋体" w:eastAsia="宋体"/>
                <w:color w:val="000000"/>
                <w:kern w:val="0"/>
                <w:sz w:val="24"/>
              </w:rPr>
              <w:t>按投标文件技术标准、并满足检察院档案管理系统要求</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kern w:val="0"/>
                <w:sz w:val="24"/>
              </w:rPr>
            </w:pPr>
            <w:r>
              <w:rPr>
                <w:rFonts w:hint="eastAsia" w:ascii="宋体" w:hAnsi="宋体" w:eastAsia="宋体"/>
                <w:kern w:val="0"/>
                <w:sz w:val="24"/>
              </w:rPr>
              <w:t>预计扫描数量15万页、目录著录数量6万条。最终结算按实际完成数量计算。</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kern w:val="0"/>
                <w:sz w:val="24"/>
              </w:rPr>
            </w:pPr>
          </w:p>
        </w:tc>
        <w:tc>
          <w:tcPr>
            <w:tcW w:w="2243" w:type="dxa"/>
            <w:tcBorders>
              <w:left w:val="single" w:color="auto" w:sz="4" w:space="0"/>
              <w:right w:val="single" w:color="auto" w:sz="4" w:space="0"/>
            </w:tcBorders>
            <w:noWrap w:val="0"/>
            <w:vAlign w:val="center"/>
          </w:tcPr>
          <w:p>
            <w:pPr>
              <w:widowControl/>
              <w:spacing w:line="640" w:lineRule="exact"/>
              <w:jc w:val="lef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4"/>
              </w:rPr>
            </w:pPr>
            <w:r>
              <w:rPr>
                <w:rFonts w:hint="eastAsia" w:ascii="宋体" w:hAnsi="宋体" w:eastAsia="宋体"/>
                <w:kern w:val="0"/>
                <w:sz w:val="24"/>
              </w:rPr>
              <w:t>2</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4"/>
              </w:rPr>
            </w:pPr>
            <w:r>
              <w:rPr>
                <w:rFonts w:hint="eastAsia" w:ascii="宋体" w:hAnsi="宋体" w:eastAsia="宋体"/>
                <w:kern w:val="0"/>
                <w:sz w:val="24"/>
              </w:rPr>
              <w:t>2018文书档案分类、整理、盖章、装订、装盒上架</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olor w:val="000000"/>
                <w:kern w:val="0"/>
                <w:sz w:val="24"/>
              </w:rPr>
            </w:pPr>
            <w:r>
              <w:rPr>
                <w:rFonts w:hint="eastAsia" w:ascii="宋体" w:hAnsi="宋体" w:eastAsia="宋体"/>
                <w:color w:val="000000"/>
                <w:kern w:val="0"/>
                <w:sz w:val="24"/>
              </w:rPr>
              <w:t>按投标文件技术标准、档案整理规范</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kern w:val="0"/>
                <w:sz w:val="24"/>
              </w:rPr>
            </w:pPr>
            <w:r>
              <w:rPr>
                <w:rFonts w:hint="eastAsia" w:ascii="宋体" w:hAnsi="宋体" w:eastAsia="宋体"/>
                <w:kern w:val="0"/>
                <w:sz w:val="24"/>
              </w:rPr>
              <w:t>预计2米。最终结算按实际完成数量计算。</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4"/>
              </w:rPr>
            </w:pPr>
          </w:p>
        </w:tc>
        <w:tc>
          <w:tcPr>
            <w:tcW w:w="2243" w:type="dxa"/>
            <w:tcBorders>
              <w:left w:val="single" w:color="auto" w:sz="4" w:space="0"/>
              <w:right w:val="single" w:color="auto" w:sz="4" w:space="0"/>
            </w:tcBorders>
            <w:noWrap w:val="0"/>
            <w:vAlign w:val="center"/>
          </w:tcPr>
          <w:p>
            <w:pPr>
              <w:widowControl/>
              <w:spacing w:line="640" w:lineRule="exact"/>
              <w:jc w:val="lef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4"/>
              </w:rPr>
            </w:pPr>
            <w:r>
              <w:rPr>
                <w:rFonts w:hint="eastAsia" w:ascii="宋体" w:hAnsi="宋体" w:eastAsia="宋体"/>
                <w:kern w:val="0"/>
                <w:sz w:val="24"/>
              </w:rPr>
              <w:t>3</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4"/>
              </w:rPr>
            </w:pPr>
            <w:r>
              <w:rPr>
                <w:rFonts w:hint="eastAsia" w:ascii="宋体" w:hAnsi="宋体" w:eastAsia="宋体"/>
                <w:kern w:val="0"/>
                <w:sz w:val="24"/>
              </w:rPr>
              <w:t>2018会计档案规范整理、装盒上架</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olor w:val="000000"/>
                <w:kern w:val="0"/>
                <w:sz w:val="24"/>
              </w:rPr>
            </w:pPr>
            <w:r>
              <w:rPr>
                <w:rFonts w:hint="eastAsia" w:ascii="宋体" w:hAnsi="宋体" w:eastAsia="宋体"/>
                <w:color w:val="000000"/>
                <w:kern w:val="0"/>
                <w:sz w:val="24"/>
              </w:rPr>
              <w:t>按投标文件技术标准、档案整理规范</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kern w:val="0"/>
                <w:sz w:val="24"/>
              </w:rPr>
            </w:pPr>
            <w:r>
              <w:rPr>
                <w:rFonts w:hint="eastAsia" w:ascii="宋体" w:hAnsi="宋体" w:eastAsia="宋体"/>
                <w:kern w:val="0"/>
                <w:sz w:val="24"/>
              </w:rPr>
              <w:t>预计30本。最终结算按实际完成数量计算。</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4"/>
              </w:rPr>
            </w:pPr>
          </w:p>
        </w:tc>
        <w:tc>
          <w:tcPr>
            <w:tcW w:w="2243" w:type="dxa"/>
            <w:tcBorders>
              <w:left w:val="single" w:color="auto" w:sz="4" w:space="0"/>
              <w:right w:val="single" w:color="auto" w:sz="4" w:space="0"/>
            </w:tcBorders>
            <w:noWrap w:val="0"/>
            <w:vAlign w:val="center"/>
          </w:tcPr>
          <w:p>
            <w:pPr>
              <w:widowControl/>
              <w:spacing w:line="640" w:lineRule="exact"/>
              <w:jc w:val="lef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4"/>
              </w:rPr>
            </w:pPr>
            <w:r>
              <w:rPr>
                <w:rFonts w:hint="eastAsia" w:ascii="宋体" w:hAnsi="宋体" w:eastAsia="宋体"/>
                <w:kern w:val="0"/>
                <w:sz w:val="24"/>
              </w:rPr>
              <w:t>4</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4"/>
              </w:rPr>
            </w:pPr>
            <w:r>
              <w:rPr>
                <w:rFonts w:hint="eastAsia" w:ascii="宋体" w:hAnsi="宋体" w:eastAsia="宋体"/>
                <w:kern w:val="0"/>
                <w:sz w:val="24"/>
              </w:rPr>
              <w:t>2018其他门类如照片、实物、光盘、科技档案整理、扫描、目录著录</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olor w:val="000000"/>
                <w:kern w:val="0"/>
                <w:sz w:val="24"/>
              </w:rPr>
            </w:pPr>
            <w:r>
              <w:rPr>
                <w:rFonts w:hint="eastAsia" w:ascii="宋体" w:hAnsi="宋体" w:eastAsia="宋体"/>
                <w:color w:val="000000"/>
                <w:kern w:val="0"/>
                <w:sz w:val="24"/>
              </w:rPr>
              <w:t>按投标文件技术标准、档案整理规范</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kern w:val="0"/>
                <w:sz w:val="24"/>
              </w:rPr>
            </w:pPr>
            <w:r>
              <w:rPr>
                <w:rFonts w:hint="eastAsia" w:ascii="宋体" w:hAnsi="宋体" w:eastAsia="宋体"/>
                <w:kern w:val="0"/>
                <w:sz w:val="24"/>
              </w:rPr>
              <w:t>整体</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 w:val="24"/>
              </w:rPr>
            </w:pPr>
          </w:p>
        </w:tc>
        <w:tc>
          <w:tcPr>
            <w:tcW w:w="2243" w:type="dxa"/>
            <w:tcBorders>
              <w:left w:val="single" w:color="auto" w:sz="4" w:space="0"/>
              <w:bottom w:val="single" w:color="auto" w:sz="4" w:space="0"/>
              <w:right w:val="single" w:color="auto" w:sz="4" w:space="0"/>
            </w:tcBorders>
            <w:noWrap w:val="0"/>
            <w:vAlign w:val="center"/>
          </w:tcPr>
          <w:p>
            <w:pPr>
              <w:widowControl/>
              <w:spacing w:line="640" w:lineRule="exact"/>
              <w:jc w:val="lef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654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640" w:lineRule="exact"/>
              <w:jc w:val="left"/>
              <w:rPr>
                <w:rFonts w:hint="default" w:ascii="仿宋" w:hAnsi="仿宋" w:eastAsia="仿宋"/>
                <w:kern w:val="0"/>
                <w:sz w:val="22"/>
              </w:rPr>
            </w:pPr>
            <w:r>
              <w:rPr>
                <w:rFonts w:hint="eastAsia" w:ascii="宋体" w:hAnsi="宋体" w:eastAsia="宋体"/>
                <w:kern w:val="0"/>
                <w:sz w:val="24"/>
                <w:lang w:val="en-US" w:eastAsia="zh-CN"/>
              </w:rPr>
              <w:t>合计</w:t>
            </w:r>
            <w:r>
              <w:rPr>
                <w:rFonts w:hint="eastAsia" w:ascii="宋体" w:hAnsi="宋体"/>
                <w:kern w:val="0"/>
                <w:sz w:val="24"/>
                <w:lang w:val="en-US" w:eastAsia="zh-CN"/>
              </w:rPr>
              <w:t>人民币大写：</w:t>
            </w:r>
          </w:p>
        </w:tc>
        <w:tc>
          <w:tcPr>
            <w:tcW w:w="37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40" w:lineRule="exact"/>
              <w:jc w:val="left"/>
              <w:rPr>
                <w:rFonts w:hint="default" w:ascii="仿宋" w:hAnsi="仿宋" w:eastAsia="仿宋"/>
                <w:kern w:val="0"/>
                <w:sz w:val="22"/>
              </w:rPr>
            </w:pPr>
            <w:r>
              <w:rPr>
                <w:rFonts w:hint="eastAsia" w:ascii="宋体" w:hAnsi="宋体" w:cs="仿宋"/>
                <w:sz w:val="24"/>
              </w:rPr>
              <w:t>小写¥：</w:t>
            </w:r>
          </w:p>
        </w:tc>
      </w:tr>
    </w:tbl>
    <w:p>
      <w:pPr>
        <w:widowControl/>
        <w:spacing w:line="280" w:lineRule="exact"/>
        <w:rPr>
          <w:rFonts w:hint="eastAsia" w:ascii="宋体" w:hAnsi="宋体" w:eastAsia="宋体" w:cs="仿宋"/>
          <w:color w:val="333333"/>
          <w:kern w:val="0"/>
          <w:sz w:val="24"/>
          <w:shd w:val="clear" w:color="auto" w:fill="FFFFFF"/>
        </w:rPr>
      </w:pPr>
    </w:p>
    <w:p>
      <w:pPr>
        <w:widowControl/>
        <w:spacing w:line="280" w:lineRule="exact"/>
        <w:rPr>
          <w:rFonts w:hint="eastAsia" w:ascii="宋体" w:hAnsi="宋体" w:eastAsia="宋体" w:cs="仿宋"/>
          <w:color w:val="333333"/>
          <w:kern w:val="0"/>
          <w:sz w:val="24"/>
          <w:shd w:val="clear" w:color="auto" w:fill="FFFFFF"/>
        </w:rPr>
      </w:pPr>
    </w:p>
    <w:p>
      <w:pPr>
        <w:widowControl/>
        <w:spacing w:line="280" w:lineRule="exact"/>
        <w:rPr>
          <w:rFonts w:hint="eastAsia" w:ascii="宋体" w:hAnsi="宋体" w:eastAsia="宋体" w:cs="仿宋"/>
          <w:color w:val="333333"/>
          <w:kern w:val="0"/>
          <w:sz w:val="24"/>
          <w:shd w:val="clear" w:color="auto" w:fill="FFFFFF"/>
        </w:rPr>
      </w:pPr>
    </w:p>
    <w:p>
      <w:pPr>
        <w:widowControl/>
        <w:spacing w:line="280" w:lineRule="exact"/>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本报价表须机打并加盖报价单位公章，手填无效。</w:t>
      </w:r>
    </w:p>
    <w:p>
      <w:pPr>
        <w:widowControl/>
        <w:spacing w:line="260" w:lineRule="exact"/>
        <w:rPr>
          <w:rFonts w:ascii="宋体" w:hAnsi="宋体" w:eastAsia="宋体" w:cs="仿宋"/>
          <w:color w:val="333333"/>
          <w:kern w:val="0"/>
          <w:sz w:val="24"/>
          <w:shd w:val="clear" w:color="auto" w:fill="FFFFFF"/>
        </w:rPr>
      </w:pPr>
    </w:p>
    <w:p>
      <w:pPr>
        <w:widowControl/>
        <w:spacing w:line="260" w:lineRule="exact"/>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单    位：</w:t>
      </w:r>
      <w:r>
        <w:rPr>
          <w:rFonts w:hint="eastAsia" w:ascii="宋体" w:hAnsi="宋体" w:eastAsia="宋体" w:cs="仿宋"/>
          <w:color w:val="333333"/>
          <w:kern w:val="0"/>
          <w:sz w:val="24"/>
          <w:u w:val="single"/>
          <w:shd w:val="clear" w:color="auto" w:fill="FFFFFF"/>
        </w:rPr>
        <w:t>　　　　      </w:t>
      </w:r>
      <w:r>
        <w:rPr>
          <w:rFonts w:hint="eastAsia" w:ascii="宋体" w:hAnsi="宋体" w:eastAsia="宋体" w:cs="仿宋"/>
          <w:color w:val="333333"/>
          <w:kern w:val="0"/>
          <w:sz w:val="24"/>
          <w:shd w:val="clear" w:color="auto" w:fill="FFFFFF"/>
        </w:rPr>
        <w:t>（须盖章）</w:t>
      </w:r>
    </w:p>
    <w:p>
      <w:pPr>
        <w:widowControl/>
        <w:spacing w:line="260" w:lineRule="exact"/>
        <w:rPr>
          <w:rFonts w:ascii="宋体" w:hAnsi="宋体" w:eastAsia="宋体" w:cs="仿宋"/>
          <w:sz w:val="24"/>
        </w:rPr>
      </w:pPr>
      <w:r>
        <w:rPr>
          <w:rFonts w:hint="eastAsia" w:ascii="宋体" w:hAnsi="宋体" w:eastAsia="宋体" w:cs="仿宋"/>
          <w:color w:val="333333"/>
          <w:kern w:val="0"/>
          <w:sz w:val="24"/>
          <w:shd w:val="clear" w:color="auto" w:fill="FFFFFF"/>
        </w:rPr>
        <w:t>   </w:t>
      </w:r>
    </w:p>
    <w:p>
      <w:pPr>
        <w:widowControl/>
        <w:spacing w:line="260" w:lineRule="exact"/>
        <w:rPr>
          <w:rFonts w:ascii="宋体" w:hAnsi="宋体" w:eastAsia="宋体" w:cs="仿宋"/>
          <w:color w:val="333333"/>
          <w:kern w:val="0"/>
          <w:sz w:val="24"/>
          <w:u w:val="single"/>
          <w:shd w:val="clear" w:color="auto" w:fill="FFFFFF"/>
        </w:rPr>
      </w:pPr>
      <w:r>
        <w:rPr>
          <w:rFonts w:hint="eastAsia" w:ascii="宋体" w:hAnsi="宋体" w:eastAsia="宋体" w:cs="仿宋"/>
          <w:color w:val="333333"/>
          <w:kern w:val="0"/>
          <w:sz w:val="24"/>
          <w:shd w:val="clear" w:color="auto" w:fill="FFFFFF"/>
        </w:rPr>
        <w:t>联 系 人：</w:t>
      </w:r>
      <w:r>
        <w:rPr>
          <w:rFonts w:hint="eastAsia" w:ascii="宋体" w:hAnsi="宋体" w:eastAsia="宋体" w:cs="仿宋"/>
          <w:color w:val="333333"/>
          <w:kern w:val="0"/>
          <w:sz w:val="24"/>
          <w:u w:val="single"/>
          <w:shd w:val="clear" w:color="auto" w:fill="FFFFFF"/>
        </w:rPr>
        <w:t>           </w:t>
      </w:r>
      <w:r>
        <w:rPr>
          <w:rFonts w:hint="eastAsia" w:ascii="宋体" w:hAnsi="宋体" w:eastAsia="宋体" w:cs="仿宋"/>
          <w:color w:val="333333"/>
          <w:kern w:val="0"/>
          <w:sz w:val="24"/>
          <w:shd w:val="clear" w:color="auto" w:fill="FFFFFF"/>
        </w:rPr>
        <w:t>      </w:t>
      </w:r>
    </w:p>
    <w:p>
      <w:pPr>
        <w:widowControl/>
        <w:spacing w:line="260" w:lineRule="exact"/>
        <w:rPr>
          <w:rFonts w:ascii="宋体" w:hAnsi="宋体" w:eastAsia="宋体" w:cs="仿宋"/>
          <w:sz w:val="24"/>
        </w:rPr>
      </w:pPr>
    </w:p>
    <w:p>
      <w:pPr>
        <w:widowControl/>
        <w:spacing w:line="260" w:lineRule="exact"/>
        <w:rPr>
          <w:rFonts w:ascii="宋体" w:hAnsi="宋体" w:eastAsia="宋体" w:cs="仿宋"/>
          <w:color w:val="333333"/>
          <w:kern w:val="0"/>
          <w:sz w:val="24"/>
          <w:shd w:val="clear" w:color="auto" w:fill="FFFFFF"/>
        </w:rPr>
      </w:pPr>
      <w:r>
        <w:rPr>
          <w:rFonts w:hint="eastAsia" w:ascii="宋体" w:hAnsi="宋体" w:eastAsia="宋体" w:cs="仿宋"/>
          <w:color w:val="333333"/>
          <w:kern w:val="0"/>
          <w:sz w:val="24"/>
          <w:shd w:val="clear" w:color="auto" w:fill="FFFFFF"/>
        </w:rPr>
        <w:t>联系电话：</w:t>
      </w:r>
      <w:r>
        <w:rPr>
          <w:rFonts w:hint="eastAsia" w:ascii="宋体" w:hAnsi="宋体" w:eastAsia="宋体" w:cs="仿宋"/>
          <w:color w:val="333333"/>
          <w:kern w:val="0"/>
          <w:sz w:val="24"/>
          <w:u w:val="single"/>
          <w:shd w:val="clear" w:color="auto" w:fill="FFFFFF"/>
        </w:rPr>
        <w:t>            </w:t>
      </w:r>
      <w:r>
        <w:rPr>
          <w:rFonts w:hint="eastAsia" w:ascii="宋体" w:hAnsi="宋体" w:eastAsia="宋体" w:cs="仿宋"/>
          <w:color w:val="333333"/>
          <w:kern w:val="0"/>
          <w:sz w:val="24"/>
          <w:shd w:val="clear" w:color="auto" w:fill="FFFFFF"/>
        </w:rPr>
        <w:t xml:space="preserve">        </w:t>
      </w:r>
    </w:p>
    <w:p>
      <w:pPr>
        <w:widowControl/>
        <w:spacing w:line="260" w:lineRule="exact"/>
        <w:rPr>
          <w:rFonts w:ascii="宋体" w:hAnsi="宋体" w:eastAsia="宋体" w:cs="仿宋"/>
          <w:color w:val="333333"/>
          <w:kern w:val="0"/>
          <w:sz w:val="24"/>
          <w:shd w:val="clear" w:color="auto" w:fill="FFFFFF"/>
        </w:rPr>
      </w:pPr>
    </w:p>
    <w:p>
      <w:pPr>
        <w:widowControl/>
        <w:spacing w:line="260" w:lineRule="exact"/>
        <w:rPr>
          <w:rFonts w:ascii="宋体" w:hAnsi="宋体" w:eastAsia="宋体" w:cs="仿宋"/>
          <w:color w:val="333333"/>
          <w:kern w:val="0"/>
          <w:sz w:val="24"/>
          <w:u w:val="single"/>
          <w:shd w:val="clear" w:color="auto" w:fill="FFFFFF"/>
        </w:rPr>
      </w:pPr>
      <w:r>
        <w:rPr>
          <w:rFonts w:hint="eastAsia" w:ascii="宋体" w:hAnsi="宋体" w:eastAsia="宋体" w:cs="仿宋"/>
          <w:color w:val="333333"/>
          <w:kern w:val="0"/>
          <w:sz w:val="24"/>
          <w:shd w:val="clear" w:color="auto" w:fill="FFFFFF"/>
        </w:rPr>
        <w:t>时      间</w:t>
      </w:r>
      <w:r>
        <w:rPr>
          <w:rFonts w:hint="eastAsia" w:ascii="宋体" w:hAnsi="宋体" w:eastAsia="宋体" w:cs="仿宋"/>
          <w:color w:val="333333"/>
          <w:kern w:val="0"/>
          <w:sz w:val="24"/>
          <w:u w:val="single"/>
          <w:shd w:val="clear" w:color="auto" w:fill="FFFFFF"/>
        </w:rPr>
        <w:t>：             </w:t>
      </w: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10</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850ED"/>
    <w:rsid w:val="031B1253"/>
    <w:rsid w:val="089A7760"/>
    <w:rsid w:val="222D4FF8"/>
    <w:rsid w:val="468746FA"/>
    <w:rsid w:val="6AFC73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paragraph" w:styleId="2">
    <w:name w:val="heading 1"/>
    <w:basedOn w:val="1"/>
    <w:next w:val="1"/>
    <w:uiPriority w:val="0"/>
    <w:pPr>
      <w:jc w:val="left"/>
      <w:outlineLvl w:val="0"/>
    </w:pPr>
    <w:rPr>
      <w:rFonts w:hint="eastAsia" w:ascii="宋体" w:hAnsi="宋体" w:eastAsia="宋体" w:cs="Times New Roman"/>
      <w:b/>
      <w:kern w:val="44"/>
      <w:sz w:val="48"/>
      <w:szCs w:val="48"/>
    </w:rPr>
  </w:style>
  <w:style w:type="paragraph" w:styleId="3">
    <w:name w:val="heading 2"/>
    <w:basedOn w:val="1"/>
    <w:next w:val="1"/>
    <w:link w:val="19"/>
    <w:uiPriority w:val="0"/>
    <w:pPr>
      <w:keepNext/>
      <w:keepLines/>
      <w:spacing w:before="260" w:beforeLines="0" w:after="260" w:afterLines="0" w:line="413" w:lineRule="auto"/>
      <w:outlineLvl w:val="1"/>
    </w:pPr>
    <w:rPr>
      <w:rFonts w:ascii="Calibri Light" w:hAnsi="Calibri Light" w:eastAsia="宋体" w:cs="黑体"/>
      <w:b/>
      <w:bCs/>
      <w:kern w:val="2"/>
      <w:sz w:val="32"/>
      <w:szCs w:val="32"/>
    </w:rPr>
  </w:style>
  <w:style w:type="paragraph" w:styleId="4">
    <w:name w:val="heading 3"/>
    <w:basedOn w:val="1"/>
    <w:next w:val="1"/>
    <w:link w:val="15"/>
    <w:uiPriority w:val="0"/>
    <w:pPr>
      <w:keepNext/>
      <w:keepLines/>
      <w:spacing w:before="260" w:beforeLines="0" w:after="260" w:afterLines="0" w:line="413" w:lineRule="auto"/>
      <w:outlineLvl w:val="2"/>
    </w:pPr>
    <w:rPr>
      <w:b/>
      <w:bCs/>
      <w:kern w:val="2"/>
      <w:sz w:val="32"/>
      <w:szCs w:val="32"/>
    </w:rPr>
  </w:style>
  <w:style w:type="character" w:default="1" w:styleId="9">
    <w:name w:val="Default Paragraph Font"/>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5">
    <w:name w:val="Balloon Text"/>
    <w:basedOn w:val="1"/>
    <w:link w:val="20"/>
    <w:uiPriority w:val="0"/>
    <w:rPr>
      <w:rFonts w:ascii="Calibri" w:hAnsi="Calibri" w:eastAsia="宋体" w:cs="黑体"/>
      <w:kern w:val="2"/>
      <w:sz w:val="18"/>
      <w:szCs w:val="18"/>
    </w:rPr>
  </w:style>
  <w:style w:type="paragraph" w:styleId="6">
    <w:name w:val="footer"/>
    <w:basedOn w:val="1"/>
    <w:link w:val="17"/>
    <w:uiPriority w:val="0"/>
    <w:pPr>
      <w:tabs>
        <w:tab w:val="center" w:pos="4153"/>
        <w:tab w:val="right" w:pos="8306"/>
      </w:tabs>
      <w:snapToGrid w:val="0"/>
      <w:jc w:val="left"/>
    </w:pPr>
    <w:rPr>
      <w:rFonts w:ascii="Calibri" w:hAnsi="Calibri" w:eastAsia="宋体" w:cs="黑体"/>
      <w:kern w:val="2"/>
      <w:sz w:val="18"/>
      <w:szCs w:val="18"/>
    </w:rPr>
  </w:style>
  <w:style w:type="paragraph" w:styleId="7">
    <w:name w:val="header"/>
    <w:basedOn w:val="1"/>
    <w:link w:val="18"/>
    <w:uiPriority w:val="0"/>
    <w:pPr>
      <w:pBdr>
        <w:bottom w:val="single" w:color="auto" w:sz="6" w:space="1"/>
      </w:pBdr>
      <w:tabs>
        <w:tab w:val="center" w:pos="4153"/>
        <w:tab w:val="right" w:pos="8306"/>
      </w:tabs>
      <w:snapToGrid w:val="0"/>
      <w:jc w:val="center"/>
    </w:pPr>
    <w:rPr>
      <w:rFonts w:ascii="Calibri" w:hAnsi="Calibri" w:eastAsia="宋体" w:cs="黑体"/>
      <w:kern w:val="2"/>
      <w:sz w:val="18"/>
      <w:szCs w:val="18"/>
    </w:rPr>
  </w:style>
  <w:style w:type="character" w:styleId="10">
    <w:name w:val="Hyperlink"/>
    <w:basedOn w:val="9"/>
    <w:uiPriority w:val="0"/>
    <w:rPr>
      <w:color w:val="0000FF"/>
      <w:u w:val="single"/>
    </w:rPr>
  </w:style>
  <w:style w:type="paragraph" w:customStyle="1" w:styleId="11">
    <w:name w:val="List Paragraph"/>
    <w:basedOn w:val="1"/>
    <w:uiPriority w:val="0"/>
    <w:pPr>
      <w:ind w:firstLine="420" w:firstLineChars="200"/>
    </w:pPr>
  </w:style>
  <w:style w:type="paragraph" w:customStyle="1" w:styleId="12">
    <w:name w:val="Normal Indent"/>
    <w:basedOn w:val="1"/>
    <w:link w:val="16"/>
    <w:uiPriority w:val="0"/>
    <w:pPr>
      <w:ind w:firstLine="420"/>
    </w:pPr>
    <w:rPr>
      <w:kern w:val="2"/>
      <w:sz w:val="21"/>
    </w:rPr>
  </w:style>
  <w:style w:type="paragraph" w:customStyle="1" w:styleId="13">
    <w:name w:val="fbb"/>
    <w:basedOn w:val="1"/>
    <w:uiPriority w:val="0"/>
    <w:pPr>
      <w:adjustRightInd w:val="0"/>
      <w:spacing w:before="100" w:beforeLines="0" w:beforeAutospacing="1" w:after="100" w:afterLines="0" w:afterAutospacing="1"/>
      <w:jc w:val="center"/>
      <w:textAlignment w:val="baseline"/>
    </w:pPr>
    <w:rPr>
      <w:rFonts w:ascii="宋体" w:hAnsi="宋体" w:eastAsia="黑体" w:cs="Times New Roman"/>
      <w:kern w:val="0"/>
      <w:sz w:val="32"/>
      <w:szCs w:val="32"/>
    </w:rPr>
  </w:style>
  <w:style w:type="paragraph" w:customStyle="1" w:styleId="14">
    <w:name w:val="Normal (Web)"/>
    <w:basedOn w:val="1"/>
    <w:uiPriority w:val="0"/>
    <w:pPr>
      <w:jc w:val="left"/>
    </w:pPr>
    <w:rPr>
      <w:rFonts w:cs="Times New Roman"/>
      <w:kern w:val="0"/>
      <w:sz w:val="24"/>
    </w:rPr>
  </w:style>
  <w:style w:type="character" w:customStyle="1" w:styleId="15">
    <w:name w:val="标题 3 Char"/>
    <w:basedOn w:val="9"/>
    <w:link w:val="4"/>
    <w:uiPriority w:val="0"/>
    <w:rPr>
      <w:b/>
      <w:bCs/>
      <w:kern w:val="2"/>
      <w:sz w:val="32"/>
      <w:szCs w:val="32"/>
    </w:rPr>
  </w:style>
  <w:style w:type="character" w:customStyle="1" w:styleId="16">
    <w:name w:val="正文缩进 Char"/>
    <w:link w:val="12"/>
    <w:uiPriority w:val="0"/>
    <w:rPr>
      <w:kern w:val="2"/>
      <w:sz w:val="21"/>
    </w:rPr>
  </w:style>
  <w:style w:type="character" w:customStyle="1" w:styleId="17">
    <w:name w:val="页脚 Char"/>
    <w:basedOn w:val="9"/>
    <w:link w:val="6"/>
    <w:uiPriority w:val="0"/>
    <w:rPr>
      <w:rFonts w:ascii="Calibri" w:hAnsi="Calibri" w:eastAsia="宋体" w:cs="黑体"/>
      <w:kern w:val="2"/>
      <w:sz w:val="18"/>
      <w:szCs w:val="18"/>
    </w:rPr>
  </w:style>
  <w:style w:type="character" w:customStyle="1" w:styleId="18">
    <w:name w:val="页眉 Char"/>
    <w:basedOn w:val="9"/>
    <w:link w:val="7"/>
    <w:uiPriority w:val="0"/>
    <w:rPr>
      <w:rFonts w:ascii="Calibri" w:hAnsi="Calibri" w:eastAsia="宋体" w:cs="黑体"/>
      <w:kern w:val="2"/>
      <w:sz w:val="18"/>
      <w:szCs w:val="18"/>
    </w:rPr>
  </w:style>
  <w:style w:type="character" w:customStyle="1" w:styleId="19">
    <w:name w:val="标题 2 Char"/>
    <w:basedOn w:val="9"/>
    <w:link w:val="3"/>
    <w:uiPriority w:val="0"/>
    <w:rPr>
      <w:rFonts w:ascii="Calibri Light" w:hAnsi="Calibri Light" w:eastAsia="宋体" w:cs="黑体"/>
      <w:b/>
      <w:bCs/>
      <w:kern w:val="2"/>
      <w:sz w:val="32"/>
      <w:szCs w:val="32"/>
    </w:rPr>
  </w:style>
  <w:style w:type="character" w:customStyle="1" w:styleId="20">
    <w:name w:val="批注框文本 Char"/>
    <w:basedOn w:val="9"/>
    <w:link w:val="5"/>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1142</Words>
  <Characters>6514</Characters>
  <Lines>54</Lines>
  <Paragraphs>15</Paragraphs>
  <TotalTime>443.333333333333</TotalTime>
  <ScaleCrop>false</ScaleCrop>
  <LinksUpToDate>false</LinksUpToDate>
  <CharactersWithSpaces>0</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2019-08-14T15:29:31Z</dcterms:created>
  <dc:creator>Ice Man</dc:creator>
  <cp:lastModifiedBy>__Echo°</cp:lastModifiedBy>
  <dcterms:modified xsi:type="dcterms:W3CDTF">2019-08-26T09:00:10Z</dcterms:modified>
  <dc:title>瑾年</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